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78F5" w14:textId="77777777" w:rsidR="004934C9" w:rsidRDefault="004934C9" w:rsidP="004934C9">
      <w:pPr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>
        <w:rPr>
          <w:rFonts w:ascii="Times New Roman" w:eastAsia="標楷體" w:hAnsi="Times New Roman" w:hint="eastAsia"/>
          <w:b/>
          <w:noProof/>
          <w:sz w:val="28"/>
          <w:szCs w:val="28"/>
        </w:rPr>
        <w:t>衛生福利部國民健康署「罕見疾病個案通報審查基準機制」</w:t>
      </w:r>
      <w:r>
        <w:rPr>
          <w:rFonts w:ascii="Times New Roman" w:eastAsia="標楷體" w:hAnsi="Times New Roman"/>
          <w:b/>
          <w:noProof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送審資料表</w:t>
      </w:r>
      <w:r>
        <w:rPr>
          <w:rFonts w:ascii="Times New Roman" w:eastAsia="標楷體" w:hAnsi="Times New Roman"/>
          <w:b/>
          <w:noProof/>
          <w:sz w:val="28"/>
          <w:szCs w:val="28"/>
        </w:rPr>
        <w:t>)</w:t>
      </w:r>
      <w:r>
        <w:rPr>
          <w:rFonts w:ascii="Times New Roman" w:eastAsia="標楷體" w:hAnsi="Times New Roman"/>
          <w:b/>
          <w:noProof/>
          <w:sz w:val="28"/>
          <w:szCs w:val="28"/>
        </w:rPr>
        <w:br/>
        <w:t>-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外胚層增生不良症</w:t>
      </w:r>
      <w:r>
        <w:rPr>
          <w:rFonts w:ascii="Times New Roman" w:eastAsia="標楷體" w:hAnsi="Times New Roman"/>
          <w:b/>
          <w:noProof/>
          <w:sz w:val="28"/>
          <w:szCs w:val="28"/>
        </w:rPr>
        <w:t>[Ectodermal dysplasia]-</w:t>
      </w:r>
    </w:p>
    <w:p w14:paraId="48F12625" w14:textId="77777777" w:rsidR="004934C9" w:rsidRDefault="004934C9" w:rsidP="004934C9">
      <w:pPr>
        <w:rPr>
          <w:rFonts w:ascii="Times New Roman" w:eastAsia="標楷體" w:hAnsi="Times New Roman"/>
          <w:bCs/>
        </w:rPr>
      </w:pPr>
      <w:r>
        <w:rPr>
          <w:rFonts w:ascii="Times New Roman" w:eastAsia="標楷體" w:hAnsi="Times New Roman" w:hint="eastAsia"/>
          <w:bCs/>
        </w:rPr>
        <w:t>□</w:t>
      </w:r>
      <w:r>
        <w:rPr>
          <w:rFonts w:ascii="Times New Roman" w:eastAsia="標楷體" w:hAnsi="Times New Roman"/>
          <w:bCs/>
        </w:rPr>
        <w:t xml:space="preserve"> </w:t>
      </w:r>
      <w:r>
        <w:rPr>
          <w:rFonts w:ascii="Times New Roman" w:eastAsia="標楷體" w:hAnsi="Times New Roman" w:hint="eastAsia"/>
          <w:bCs/>
        </w:rPr>
        <w:t>病歷資料</w:t>
      </w:r>
      <w:r>
        <w:rPr>
          <w:rFonts w:ascii="Times New Roman" w:eastAsia="標楷體" w:hAnsi="Times New Roman"/>
          <w:bCs/>
        </w:rPr>
        <w:t xml:space="preserve"> (</w:t>
      </w:r>
      <w:r>
        <w:rPr>
          <w:rFonts w:ascii="Times New Roman" w:eastAsia="標楷體" w:hAnsi="Times New Roman" w:hint="eastAsia"/>
          <w:bCs/>
        </w:rPr>
        <w:t>包含臨床病史、家族病史、臨床症狀及徵兆</w:t>
      </w:r>
      <w:r>
        <w:rPr>
          <w:rFonts w:ascii="Times New Roman" w:eastAsia="標楷體" w:hAnsi="Times New Roman"/>
          <w:bCs/>
        </w:rPr>
        <w:t>) (</w:t>
      </w:r>
      <w:r>
        <w:rPr>
          <w:rFonts w:ascii="Times New Roman" w:eastAsia="標楷體" w:hAnsi="Times New Roman" w:hint="eastAsia"/>
          <w:bCs/>
        </w:rPr>
        <w:t>必要</w:t>
      </w:r>
      <w:r>
        <w:rPr>
          <w:rFonts w:ascii="Times New Roman" w:eastAsia="標楷體" w:hAnsi="Times New Roman"/>
          <w:bCs/>
        </w:rPr>
        <w:t>)</w:t>
      </w:r>
    </w:p>
    <w:p w14:paraId="66513CCB" w14:textId="77777777" w:rsidR="004934C9" w:rsidRDefault="004934C9" w:rsidP="004934C9">
      <w:pPr>
        <w:rPr>
          <w:rFonts w:ascii="Times New Roman" w:eastAsia="標楷體" w:hAnsi="Times New Roman"/>
          <w:bCs/>
        </w:rPr>
      </w:pPr>
      <w:r>
        <w:rPr>
          <w:rFonts w:ascii="Times New Roman" w:eastAsia="標楷體" w:hAnsi="Times New Roman" w:hint="eastAsia"/>
          <w:bCs/>
        </w:rPr>
        <w:t>□</w:t>
      </w:r>
      <w:r>
        <w:rPr>
          <w:rFonts w:ascii="Times New Roman" w:eastAsia="標楷體" w:hAnsi="Times New Roman"/>
          <w:bCs/>
        </w:rPr>
        <w:t xml:space="preserve"> </w:t>
      </w:r>
      <w:r>
        <w:rPr>
          <w:rFonts w:ascii="Times New Roman" w:eastAsia="標楷體" w:hAnsi="Times New Roman" w:hint="eastAsia"/>
          <w:bCs/>
        </w:rPr>
        <w:t>相關檢查報告</w:t>
      </w:r>
      <w:r>
        <w:rPr>
          <w:rFonts w:ascii="Times New Roman" w:eastAsia="標楷體" w:hAnsi="Times New Roman"/>
          <w:bCs/>
        </w:rPr>
        <w:t xml:space="preserve"> (</w:t>
      </w:r>
      <w:r>
        <w:rPr>
          <w:rFonts w:ascii="Times New Roman" w:eastAsia="標楷體" w:hAnsi="Times New Roman" w:hint="eastAsia"/>
          <w:bCs/>
        </w:rPr>
        <w:t>必要</w:t>
      </w:r>
      <w:r>
        <w:rPr>
          <w:rFonts w:ascii="Times New Roman" w:eastAsia="標楷體" w:hAnsi="Times New Roman"/>
          <w:bCs/>
        </w:rPr>
        <w:t>)</w:t>
      </w:r>
    </w:p>
    <w:p w14:paraId="55963267" w14:textId="77777777" w:rsidR="004934C9" w:rsidRDefault="004934C9" w:rsidP="004934C9">
      <w:pPr>
        <w:rPr>
          <w:rFonts w:ascii="Times New Roman" w:eastAsia="標楷體" w:hAnsi="Times New Roman"/>
          <w:bCs/>
        </w:rPr>
      </w:pPr>
      <w:r>
        <w:rPr>
          <w:rFonts w:ascii="Times New Roman" w:eastAsia="標楷體" w:hAnsi="Times New Roman" w:hint="eastAsia"/>
          <w:bCs/>
        </w:rPr>
        <w:t>□</w:t>
      </w:r>
      <w:r>
        <w:rPr>
          <w:rFonts w:ascii="Times New Roman" w:eastAsia="標楷體" w:hAnsi="Times New Roman"/>
          <w:bCs/>
        </w:rPr>
        <w:t xml:space="preserve"> </w:t>
      </w:r>
      <w:r>
        <w:rPr>
          <w:rFonts w:ascii="Times New Roman" w:eastAsia="標楷體" w:hAnsi="Times New Roman" w:hint="eastAsia"/>
          <w:bCs/>
        </w:rPr>
        <w:t>基因檢測報告</w:t>
      </w:r>
      <w:r>
        <w:rPr>
          <w:rFonts w:ascii="Times New Roman" w:eastAsia="標楷體" w:hAnsi="Times New Roman"/>
          <w:bCs/>
        </w:rPr>
        <w:t xml:space="preserve"> (</w:t>
      </w:r>
      <w:r>
        <w:rPr>
          <w:rFonts w:ascii="Times New Roman" w:eastAsia="標楷體" w:hAnsi="Times New Roman" w:hint="eastAsia"/>
          <w:bCs/>
        </w:rPr>
        <w:t>必要</w:t>
      </w:r>
      <w:r>
        <w:rPr>
          <w:rFonts w:ascii="Times New Roman" w:eastAsia="標楷體" w:hAnsi="Times New Roman"/>
          <w:bCs/>
        </w:rPr>
        <w:t>)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7"/>
        <w:gridCol w:w="7045"/>
      </w:tblGrid>
      <w:tr w:rsidR="004934C9" w14:paraId="6B0BFC6A" w14:textId="77777777" w:rsidTr="004934C9">
        <w:trPr>
          <w:trHeight w:val="321"/>
          <w:tblHeader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8084" w14:textId="77777777" w:rsidR="004934C9" w:rsidRDefault="004934C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項目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45C3" w14:textId="77777777" w:rsidR="004934C9" w:rsidRDefault="004934C9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填寫部分</w:t>
            </w:r>
          </w:p>
        </w:tc>
      </w:tr>
      <w:tr w:rsidR="004934C9" w14:paraId="3985737E" w14:textId="77777777" w:rsidTr="004934C9">
        <w:trPr>
          <w:trHeight w:val="20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5FA6" w14:textId="77777777" w:rsidR="004934C9" w:rsidRDefault="004934C9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A.</w:t>
            </w:r>
            <w:r>
              <w:rPr>
                <w:rFonts w:ascii="Times New Roman" w:eastAsia="標楷體" w:hAnsi="Times New Roman" w:hint="eastAsia"/>
                <w:b/>
              </w:rPr>
              <w:t>病歷資料</w:t>
            </w: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 w:hint="eastAsia"/>
                <w:b/>
              </w:rPr>
              <w:t>必要</w:t>
            </w:r>
            <w:r>
              <w:rPr>
                <w:rFonts w:ascii="Times New Roman" w:eastAsia="標楷體" w:hAnsi="Times New Roman"/>
                <w:b/>
              </w:rPr>
              <w:t xml:space="preserve">) 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47EF" w14:textId="77777777" w:rsidR="004934C9" w:rsidRDefault="004934C9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4934C9" w14:paraId="4D2E420A" w14:textId="77777777" w:rsidTr="004934C9">
        <w:trPr>
          <w:trHeight w:val="20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702E" w14:textId="77777777" w:rsidR="004934C9" w:rsidRDefault="004934C9">
            <w:pPr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A1</w:t>
            </w:r>
            <w:r>
              <w:rPr>
                <w:rFonts w:ascii="Times New Roman" w:eastAsia="標楷體" w:hAnsi="Times New Roman" w:hint="eastAsia"/>
              </w:rPr>
              <w:t>臨床病史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必要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7286" w14:textId="77777777" w:rsidR="004934C9" w:rsidRDefault="004934C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發病年齡</w:t>
            </w:r>
            <w:r>
              <w:rPr>
                <w:rFonts w:ascii="Times New Roman" w:eastAsia="標楷體" w:hAnsi="Times New Roman"/>
              </w:rPr>
              <w:t xml:space="preserve"> (Age at disease onset) _______ </w:t>
            </w:r>
            <w:r>
              <w:rPr>
                <w:rFonts w:ascii="Times New Roman" w:eastAsia="標楷體" w:hAnsi="Times New Roman" w:hint="eastAsia"/>
              </w:rPr>
              <w:t>歲</w:t>
            </w:r>
          </w:p>
        </w:tc>
      </w:tr>
      <w:tr w:rsidR="004934C9" w14:paraId="616DE15E" w14:textId="77777777" w:rsidTr="004934C9">
        <w:trPr>
          <w:trHeight w:val="20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5ECA" w14:textId="77777777" w:rsidR="004934C9" w:rsidRDefault="004934C9">
            <w:pPr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A2</w:t>
            </w:r>
            <w:r>
              <w:rPr>
                <w:rFonts w:ascii="Times New Roman" w:eastAsia="標楷體" w:hAnsi="Times New Roman" w:hint="eastAsia"/>
              </w:rPr>
              <w:t>家族病史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必要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271B" w14:textId="77777777" w:rsidR="004934C9" w:rsidRDefault="004934C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家族史</w:t>
            </w:r>
            <w:r>
              <w:rPr>
                <w:rFonts w:ascii="Times New Roman" w:eastAsia="標楷體" w:hAnsi="Times New Roman"/>
              </w:rPr>
              <w:t xml:space="preserve"> (Family history)   </w:t>
            </w: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有</w:t>
            </w: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無</w:t>
            </w:r>
            <w:r>
              <w:rPr>
                <w:rFonts w:ascii="Times New Roman" w:eastAsia="標楷體" w:hAnsi="Times New Roman"/>
              </w:rPr>
              <w:t xml:space="preserve">    </w:t>
            </w:r>
          </w:p>
        </w:tc>
      </w:tr>
      <w:tr w:rsidR="004934C9" w14:paraId="0D9A169D" w14:textId="77777777" w:rsidTr="00F31DCE">
        <w:trPr>
          <w:trHeight w:val="10318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CA95" w14:textId="77777777" w:rsidR="004934C9" w:rsidRDefault="004934C9">
            <w:pPr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A3</w:t>
            </w:r>
            <w:r>
              <w:rPr>
                <w:rFonts w:ascii="Times New Roman" w:eastAsia="標楷體" w:hAnsi="Times New Roman" w:hint="eastAsia"/>
              </w:rPr>
              <w:t>臨床症狀及徵兆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必要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A47F" w14:textId="77777777" w:rsidR="004934C9" w:rsidRDefault="004934C9">
            <w:pPr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至少符合下列</w:t>
            </w:r>
            <w:r>
              <w:rPr>
                <w:rFonts w:ascii="Times New Roman" w:eastAsia="標楷體" w:hAnsi="Times New Roman"/>
                <w:b/>
                <w:bCs/>
              </w:rPr>
              <w:t>2</w:t>
            </w:r>
            <w:r>
              <w:rPr>
                <w:rFonts w:ascii="Times New Roman" w:eastAsia="標楷體" w:hAnsi="Times New Roman" w:hint="eastAsia"/>
                <w:b/>
                <w:bCs/>
              </w:rPr>
              <w:t>項以上外胚層異常表現，</w:t>
            </w:r>
            <w:proofErr w:type="gramStart"/>
            <w:r>
              <w:rPr>
                <w:rFonts w:ascii="Times New Roman" w:eastAsia="標楷體" w:hAnsi="Times New Roman" w:hint="eastAsia"/>
                <w:b/>
                <w:bCs/>
              </w:rPr>
              <w:t>其中第</w:t>
            </w:r>
            <w:r>
              <w:rPr>
                <w:rFonts w:ascii="Times New Roman" w:eastAsia="標楷體" w:hAnsi="Times New Roman"/>
                <w:b/>
                <w:bCs/>
              </w:rPr>
              <w:t>1</w:t>
            </w:r>
            <w:proofErr w:type="gramEnd"/>
            <w:r>
              <w:rPr>
                <w:rFonts w:ascii="Times New Roman" w:eastAsia="標楷體" w:hAnsi="Times New Roman" w:hint="eastAsia"/>
                <w:b/>
                <w:bCs/>
              </w:rPr>
              <w:t>、</w:t>
            </w:r>
            <w:r>
              <w:rPr>
                <w:rFonts w:ascii="Times New Roman" w:eastAsia="標楷體" w:hAnsi="Times New Roman"/>
                <w:b/>
                <w:bCs/>
              </w:rPr>
              <w:t>2</w:t>
            </w:r>
            <w:r>
              <w:rPr>
                <w:rFonts w:ascii="Times New Roman" w:eastAsia="標楷體" w:hAnsi="Times New Roman" w:hint="eastAsia"/>
                <w:b/>
                <w:bCs/>
              </w:rPr>
              <w:t>項至少</w:t>
            </w:r>
            <w:r>
              <w:rPr>
                <w:rFonts w:ascii="Times New Roman" w:eastAsia="標楷體" w:hAnsi="Times New Roman"/>
                <w:b/>
                <w:bCs/>
              </w:rPr>
              <w:t>1</w:t>
            </w:r>
            <w:r>
              <w:rPr>
                <w:rFonts w:ascii="Times New Roman" w:eastAsia="標楷體" w:hAnsi="Times New Roman" w:hint="eastAsia"/>
                <w:b/>
                <w:bCs/>
              </w:rPr>
              <w:t>項為必要：</w:t>
            </w:r>
          </w:p>
          <w:p w14:paraId="587E8B54" w14:textId="77777777" w:rsidR="004934C9" w:rsidRDefault="004934C9">
            <w:pPr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□</w:t>
            </w:r>
            <w:r>
              <w:rPr>
                <w:rFonts w:ascii="Times New Roman" w:eastAsia="標楷體" w:hAnsi="Times New Roman"/>
                <w:b/>
                <w:bCs/>
              </w:rPr>
              <w:t xml:space="preserve"> 1.</w:t>
            </w:r>
            <w:r>
              <w:rPr>
                <w:rFonts w:ascii="Times New Roman" w:eastAsia="標楷體" w:hAnsi="Times New Roman" w:hint="eastAsia"/>
                <w:b/>
                <w:bCs/>
              </w:rPr>
              <w:t>皮膚與外分泌腺體異常</w:t>
            </w:r>
          </w:p>
          <w:p w14:paraId="09B404A3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</w:rPr>
              <w:t>過度角化</w:t>
            </w:r>
            <w:r>
              <w:rPr>
                <w:rFonts w:ascii="Times New Roman" w:eastAsia="標楷體" w:hAnsi="Times New Roman"/>
                <w:bCs/>
              </w:rPr>
              <w:t xml:space="preserve"> (Hyperkeratosis)</w:t>
            </w:r>
          </w:p>
          <w:p w14:paraId="5A22A300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</w:rPr>
              <w:t>細薄乾燥的皮膚</w:t>
            </w:r>
            <w:r>
              <w:rPr>
                <w:rFonts w:ascii="Times New Roman" w:eastAsia="標楷體" w:hAnsi="Times New Roman"/>
                <w:bCs/>
              </w:rPr>
              <w:t xml:space="preserve"> (Thin and dry skin)</w:t>
            </w:r>
          </w:p>
          <w:p w14:paraId="7DD42345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hint="eastAsia"/>
                <w:bCs/>
              </w:rPr>
              <w:t>眼周色素</w:t>
            </w:r>
            <w:proofErr w:type="gramEnd"/>
            <w:r>
              <w:rPr>
                <w:rFonts w:ascii="Times New Roman" w:eastAsia="標楷體" w:hAnsi="Times New Roman" w:hint="eastAsia"/>
                <w:bCs/>
              </w:rPr>
              <w:t>沉澱</w:t>
            </w:r>
            <w:r>
              <w:rPr>
                <w:rFonts w:ascii="Times New Roman" w:eastAsia="標楷體" w:hAnsi="Times New Roman"/>
                <w:bCs/>
              </w:rPr>
              <w:t xml:space="preserve"> (Periorbital pigmentation)</w:t>
            </w:r>
          </w:p>
          <w:p w14:paraId="4E59F9F6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</w:rPr>
              <w:t>皮膚脫屑、濕疹</w:t>
            </w:r>
            <w:r>
              <w:rPr>
                <w:rFonts w:ascii="Times New Roman" w:eastAsia="標楷體" w:hAnsi="Times New Roman"/>
                <w:bCs/>
              </w:rPr>
              <w:t xml:space="preserve"> (Peeling of the skin and eczema)</w:t>
            </w:r>
          </w:p>
          <w:p w14:paraId="6CD741C8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hint="eastAsia"/>
                <w:bCs/>
              </w:rPr>
              <w:t>少汗或無汗</w:t>
            </w:r>
            <w:proofErr w:type="gramEnd"/>
            <w:r>
              <w:rPr>
                <w:rFonts w:ascii="Times New Roman" w:eastAsia="標楷體" w:hAnsi="Times New Roman"/>
                <w:bCs/>
              </w:rPr>
              <w:t xml:space="preserve"> (</w:t>
            </w:r>
            <w:proofErr w:type="spellStart"/>
            <w:r>
              <w:rPr>
                <w:rFonts w:ascii="Times New Roman" w:eastAsia="標楷體" w:hAnsi="Times New Roman"/>
                <w:bCs/>
              </w:rPr>
              <w:t>Hypohidrosis</w:t>
            </w:r>
            <w:proofErr w:type="spellEnd"/>
            <w:r>
              <w:rPr>
                <w:rFonts w:ascii="Times New Roman" w:eastAsia="標楷體" w:hAnsi="Times New Roman"/>
                <w:bCs/>
              </w:rPr>
              <w:t xml:space="preserve"> or anhidrosis)</w:t>
            </w:r>
          </w:p>
          <w:p w14:paraId="190399AF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</w:rPr>
              <w:t>淚腺閉鎖</w:t>
            </w:r>
            <w:r>
              <w:rPr>
                <w:rFonts w:ascii="Times New Roman" w:eastAsia="標楷體" w:hAnsi="Times New Roman"/>
                <w:bCs/>
              </w:rPr>
              <w:t xml:space="preserve"> (Lacrimal duct atresia)</w:t>
            </w:r>
          </w:p>
          <w:p w14:paraId="3A2B8426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</w:rPr>
              <w:t>其他：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______________________________</w:t>
            </w:r>
          </w:p>
          <w:p w14:paraId="32797AC6" w14:textId="77777777" w:rsidR="004934C9" w:rsidRDefault="004934C9">
            <w:pPr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□</w:t>
            </w:r>
            <w:r>
              <w:rPr>
                <w:rFonts w:ascii="Times New Roman" w:eastAsia="標楷體" w:hAnsi="Times New Roman"/>
                <w:b/>
                <w:bCs/>
              </w:rPr>
              <w:t xml:space="preserve"> 2.</w:t>
            </w:r>
            <w:r>
              <w:rPr>
                <w:rFonts w:ascii="Times New Roman" w:eastAsia="標楷體" w:hAnsi="Times New Roman" w:hint="eastAsia"/>
                <w:b/>
                <w:bCs/>
              </w:rPr>
              <w:t>牙齒異常</w:t>
            </w:r>
          </w:p>
          <w:p w14:paraId="7967D704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hint="eastAsia"/>
                <w:bCs/>
              </w:rPr>
              <w:t>缺牙或</w:t>
            </w:r>
            <w:proofErr w:type="gramEnd"/>
            <w:r>
              <w:rPr>
                <w:rFonts w:ascii="Times New Roman" w:eastAsia="標楷體" w:hAnsi="Times New Roman" w:hint="eastAsia"/>
                <w:bCs/>
              </w:rPr>
              <w:t>無牙</w:t>
            </w:r>
            <w:r>
              <w:rPr>
                <w:rFonts w:ascii="Times New Roman" w:eastAsia="標楷體" w:hAnsi="Times New Roman"/>
                <w:bCs/>
              </w:rPr>
              <w:t xml:space="preserve"> (Hypodontia or anodontia)</w:t>
            </w:r>
          </w:p>
          <w:p w14:paraId="1FB0B389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</w:rPr>
              <w:t>畸形齒</w:t>
            </w:r>
            <w:r>
              <w:rPr>
                <w:rFonts w:ascii="Times New Roman" w:eastAsia="標楷體" w:hAnsi="Times New Roman"/>
                <w:bCs/>
              </w:rPr>
              <w:t xml:space="preserve"> (Dysplastic teeth)</w:t>
            </w:r>
          </w:p>
          <w:p w14:paraId="58E444A4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</w:rPr>
              <w:t>琺瑯質發育不全</w:t>
            </w:r>
            <w:r>
              <w:rPr>
                <w:rFonts w:ascii="Times New Roman" w:eastAsia="標楷體" w:hAnsi="Times New Roman"/>
                <w:bCs/>
              </w:rPr>
              <w:t xml:space="preserve"> (Enamel hypoplasia)</w:t>
            </w:r>
          </w:p>
          <w:p w14:paraId="482A386C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</w:rPr>
              <w:t>其他：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______________________________</w:t>
            </w:r>
          </w:p>
          <w:p w14:paraId="16C34FD8" w14:textId="77777777" w:rsidR="004934C9" w:rsidRDefault="004934C9">
            <w:pPr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□</w:t>
            </w:r>
            <w:r>
              <w:rPr>
                <w:rFonts w:ascii="Times New Roman" w:eastAsia="標楷體" w:hAnsi="Times New Roman"/>
                <w:b/>
                <w:bCs/>
              </w:rPr>
              <w:t xml:space="preserve"> 3.</w:t>
            </w:r>
            <w:r>
              <w:rPr>
                <w:rFonts w:ascii="Times New Roman" w:eastAsia="標楷體" w:hAnsi="Times New Roman" w:hint="eastAsia"/>
                <w:b/>
                <w:bCs/>
              </w:rPr>
              <w:t>指甲異常</w:t>
            </w:r>
          </w:p>
          <w:p w14:paraId="5DDAC551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</w:rPr>
              <w:t>指甲發育不良</w:t>
            </w:r>
            <w:r>
              <w:rPr>
                <w:rFonts w:ascii="Times New Roman" w:eastAsia="標楷體" w:hAnsi="Times New Roman"/>
                <w:bCs/>
              </w:rPr>
              <w:t xml:space="preserve"> (Hypoplastic nail)</w:t>
            </w:r>
          </w:p>
          <w:p w14:paraId="2CD0A8F1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hint="eastAsia"/>
                <w:bCs/>
              </w:rPr>
              <w:t>甲床分離</w:t>
            </w:r>
            <w:proofErr w:type="gramEnd"/>
            <w:r>
              <w:rPr>
                <w:rFonts w:ascii="Times New Roman" w:eastAsia="標楷體" w:hAnsi="Times New Roman"/>
                <w:bCs/>
              </w:rPr>
              <w:t xml:space="preserve"> (Onycholysis)</w:t>
            </w:r>
          </w:p>
          <w:p w14:paraId="5BEDEA55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Cs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</w:rPr>
              <w:t>其他：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______________________________</w:t>
            </w:r>
          </w:p>
          <w:p w14:paraId="5143B557" w14:textId="77777777" w:rsidR="004934C9" w:rsidRDefault="004934C9">
            <w:pPr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□</w:t>
            </w:r>
            <w:r>
              <w:rPr>
                <w:rFonts w:ascii="Times New Roman" w:eastAsia="標楷體" w:hAnsi="Times New Roman"/>
                <w:b/>
                <w:bCs/>
              </w:rPr>
              <w:t xml:space="preserve"> 4.</w:t>
            </w:r>
            <w:r>
              <w:rPr>
                <w:rFonts w:ascii="Times New Roman" w:eastAsia="標楷體" w:hAnsi="Times New Roman" w:hint="eastAsia"/>
                <w:b/>
                <w:bCs/>
              </w:rPr>
              <w:t>毛髮異常</w:t>
            </w:r>
          </w:p>
          <w:p w14:paraId="2D90AB1D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hint="eastAsia"/>
                <w:bCs/>
              </w:rPr>
              <w:t>少毛</w:t>
            </w:r>
            <w:proofErr w:type="gramEnd"/>
            <w:r>
              <w:rPr>
                <w:rFonts w:ascii="Times New Roman" w:eastAsia="標楷體" w:hAnsi="Times New Roman"/>
                <w:bCs/>
              </w:rPr>
              <w:t xml:space="preserve"> (Hypotrichosis)</w:t>
            </w:r>
          </w:p>
          <w:p w14:paraId="22014F94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</w:rPr>
              <w:t>圓禿</w:t>
            </w:r>
            <w:r>
              <w:rPr>
                <w:rFonts w:ascii="Times New Roman" w:eastAsia="標楷體" w:hAnsi="Times New Roman"/>
                <w:bCs/>
              </w:rPr>
              <w:t xml:space="preserve"> (Alopecia)</w:t>
            </w:r>
          </w:p>
          <w:p w14:paraId="2756A4A7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</w:rPr>
              <w:t>淺色易脆的毛髮</w:t>
            </w:r>
            <w:r>
              <w:rPr>
                <w:rFonts w:ascii="Times New Roman" w:eastAsia="標楷體" w:hAnsi="Times New Roman"/>
                <w:bCs/>
              </w:rPr>
              <w:t xml:space="preserve"> (Faint and brittle hair)</w:t>
            </w:r>
          </w:p>
          <w:p w14:paraId="41F763E0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</w:rPr>
              <w:t>其他：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______________________________</w:t>
            </w:r>
          </w:p>
          <w:p w14:paraId="4ABF4D9C" w14:textId="77777777" w:rsidR="004934C9" w:rsidRDefault="004934C9">
            <w:pPr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□</w:t>
            </w:r>
            <w:r>
              <w:rPr>
                <w:rFonts w:ascii="Times New Roman" w:eastAsia="標楷體" w:hAnsi="Times New Roman"/>
                <w:b/>
                <w:bCs/>
              </w:rPr>
              <w:t xml:space="preserve"> 5.</w:t>
            </w:r>
            <w:proofErr w:type="gramStart"/>
            <w:r>
              <w:rPr>
                <w:rFonts w:ascii="Times New Roman" w:eastAsia="標楷體" w:hAnsi="Times New Roman" w:hint="eastAsia"/>
                <w:b/>
                <w:bCs/>
              </w:rPr>
              <w:t>顱顏與肢體</w:t>
            </w:r>
            <w:proofErr w:type="gramEnd"/>
            <w:r>
              <w:rPr>
                <w:rFonts w:ascii="Times New Roman" w:eastAsia="標楷體" w:hAnsi="Times New Roman" w:hint="eastAsia"/>
                <w:b/>
                <w:bCs/>
              </w:rPr>
              <w:t>異常</w:t>
            </w:r>
          </w:p>
          <w:p w14:paraId="28112D38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hint="eastAsia"/>
                <w:bCs/>
              </w:rPr>
              <w:t>上頷骨發育不良</w:t>
            </w:r>
            <w:proofErr w:type="gramEnd"/>
            <w:r>
              <w:rPr>
                <w:rFonts w:ascii="Times New Roman" w:eastAsia="標楷體" w:hAnsi="Times New Roman"/>
                <w:bCs/>
              </w:rPr>
              <w:t xml:space="preserve"> (Maxillary hypoplasia)</w:t>
            </w:r>
          </w:p>
          <w:p w14:paraId="36008520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</w:rPr>
              <w:t>唇顎裂</w:t>
            </w:r>
            <w:r>
              <w:rPr>
                <w:rFonts w:ascii="Times New Roman" w:eastAsia="標楷體" w:hAnsi="Times New Roman"/>
                <w:bCs/>
              </w:rPr>
              <w:t xml:space="preserve"> (Cleft lip and/or palate)</w:t>
            </w:r>
          </w:p>
          <w:p w14:paraId="4CFFF6EA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</w:rPr>
              <w:t>眼裂狹小</w:t>
            </w:r>
            <w:r>
              <w:rPr>
                <w:rFonts w:ascii="Times New Roman" w:eastAsia="標楷體" w:hAnsi="Times New Roman"/>
                <w:bCs/>
              </w:rPr>
              <w:t xml:space="preserve"> (</w:t>
            </w:r>
            <w:proofErr w:type="spellStart"/>
            <w:r>
              <w:rPr>
                <w:rFonts w:ascii="Times New Roman" w:eastAsia="標楷體" w:hAnsi="Times New Roman"/>
                <w:bCs/>
              </w:rPr>
              <w:t>Blepharophimosis</w:t>
            </w:r>
            <w:proofErr w:type="spellEnd"/>
            <w:r>
              <w:rPr>
                <w:rFonts w:ascii="Times New Roman" w:eastAsia="標楷體" w:hAnsi="Times New Roman"/>
                <w:bCs/>
              </w:rPr>
              <w:t>)</w:t>
            </w:r>
          </w:p>
          <w:p w14:paraId="12B04421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</w:rPr>
              <w:t>眼瞼粘連</w:t>
            </w:r>
            <w:r>
              <w:rPr>
                <w:rFonts w:ascii="Times New Roman" w:eastAsia="標楷體" w:hAnsi="Times New Roman"/>
                <w:bCs/>
              </w:rPr>
              <w:t xml:space="preserve"> (</w:t>
            </w:r>
            <w:proofErr w:type="spellStart"/>
            <w:r>
              <w:rPr>
                <w:rFonts w:ascii="Times New Roman" w:eastAsia="標楷體" w:hAnsi="Times New Roman"/>
                <w:bCs/>
              </w:rPr>
              <w:t>Ankyloblepharon</w:t>
            </w:r>
            <w:proofErr w:type="spellEnd"/>
            <w:r>
              <w:rPr>
                <w:rFonts w:ascii="Times New Roman" w:eastAsia="標楷體" w:hAnsi="Times New Roman"/>
                <w:bCs/>
              </w:rPr>
              <w:t>)</w:t>
            </w:r>
          </w:p>
          <w:p w14:paraId="0F3266A8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hint="eastAsia"/>
                <w:bCs/>
              </w:rPr>
              <w:t>缺指、併</w:t>
            </w:r>
            <w:proofErr w:type="gramEnd"/>
            <w:r>
              <w:rPr>
                <w:rFonts w:ascii="Times New Roman" w:eastAsia="標楷體" w:hAnsi="Times New Roman" w:hint="eastAsia"/>
                <w:bCs/>
              </w:rPr>
              <w:t>指、</w:t>
            </w:r>
            <w:proofErr w:type="gramStart"/>
            <w:r>
              <w:rPr>
                <w:rFonts w:ascii="Times New Roman" w:eastAsia="標楷體" w:hAnsi="Times New Roman" w:hint="eastAsia"/>
                <w:bCs/>
              </w:rPr>
              <w:t>彎指、短指等</w:t>
            </w:r>
            <w:proofErr w:type="gramEnd"/>
            <w:r>
              <w:rPr>
                <w:rFonts w:ascii="Times New Roman" w:eastAsia="標楷體" w:hAnsi="Times New Roman"/>
                <w:bCs/>
              </w:rPr>
              <w:t xml:space="preserve"> (Ectrodactyly, Syndactyly,</w:t>
            </w:r>
          </w:p>
          <w:p w14:paraId="1B98E525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 xml:space="preserve">   </w:t>
            </w:r>
            <w:proofErr w:type="spellStart"/>
            <w:r>
              <w:rPr>
                <w:rFonts w:ascii="Times New Roman" w:eastAsia="標楷體" w:hAnsi="Times New Roman"/>
                <w:bCs/>
              </w:rPr>
              <w:t>Camptodactyly</w:t>
            </w:r>
            <w:proofErr w:type="spellEnd"/>
            <w:r>
              <w:rPr>
                <w:rFonts w:ascii="Times New Roman" w:eastAsia="標楷體" w:hAnsi="Times New Roman"/>
                <w:bCs/>
              </w:rPr>
              <w:t>, Brachydactyly)</w:t>
            </w:r>
          </w:p>
          <w:p w14:paraId="539B7310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</w:rPr>
              <w:t>其他：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______________________________</w:t>
            </w:r>
          </w:p>
        </w:tc>
      </w:tr>
      <w:tr w:rsidR="004934C9" w14:paraId="3DED784D" w14:textId="77777777" w:rsidTr="004934C9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4ACB" w14:textId="77777777" w:rsidR="004934C9" w:rsidRDefault="004934C9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lastRenderedPageBreak/>
              <w:t>B.</w:t>
            </w:r>
            <w:r>
              <w:rPr>
                <w:rFonts w:ascii="Times New Roman" w:eastAsia="標楷體" w:hAnsi="Times New Roman" w:hint="eastAsia"/>
                <w:b/>
              </w:rPr>
              <w:t>實驗室檢驗報告</w:t>
            </w:r>
            <w:r>
              <w:rPr>
                <w:rFonts w:ascii="Times New Roman" w:eastAsia="標楷體" w:hAnsi="Times New Roman"/>
                <w:b/>
              </w:rPr>
              <w:br/>
              <w:t>(</w:t>
            </w:r>
            <w:r>
              <w:rPr>
                <w:rFonts w:ascii="Times New Roman" w:eastAsia="標楷體" w:hAnsi="Times New Roman" w:hint="eastAsia"/>
                <w:b/>
              </w:rPr>
              <w:t>必要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  <w:p w14:paraId="34DC2BB5" w14:textId="77777777" w:rsidR="004934C9" w:rsidRDefault="004934C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請附相關檢驗資料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9033" w14:textId="77777777" w:rsidR="004934C9" w:rsidRDefault="004934C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患者之臨床照片紀錄：</w:t>
            </w:r>
          </w:p>
          <w:p w14:paraId="07F9DF61" w14:textId="77777777" w:rsidR="004934C9" w:rsidRDefault="004934C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正常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異常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______________________________</w:t>
            </w:r>
          </w:p>
          <w:p w14:paraId="17FB409E" w14:textId="77777777" w:rsidR="004934C9" w:rsidRDefault="004934C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皮膚科門診紀錄或皮膚、毛髮、指甲、汗腺之檢查報告：</w:t>
            </w:r>
          </w:p>
          <w:p w14:paraId="1CEA9F9A" w14:textId="77777777" w:rsidR="004934C9" w:rsidRDefault="004934C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正常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異常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______________________________</w:t>
            </w:r>
          </w:p>
          <w:p w14:paraId="6FF9A53E" w14:textId="77777777" w:rsidR="004934C9" w:rsidRDefault="004934C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牙科門診紀錄或相關檢查報告：</w:t>
            </w:r>
          </w:p>
          <w:p w14:paraId="5745349B" w14:textId="77777777" w:rsidR="004934C9" w:rsidRDefault="004934C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正常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異常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______________________________</w:t>
            </w:r>
          </w:p>
          <w:p w14:paraId="15000C88" w14:textId="77777777" w:rsidR="004934C9" w:rsidRDefault="004934C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其他異常：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______________________________</w:t>
            </w:r>
          </w:p>
        </w:tc>
      </w:tr>
      <w:tr w:rsidR="004934C9" w14:paraId="56E2330D" w14:textId="77777777" w:rsidTr="004934C9">
        <w:trPr>
          <w:trHeight w:val="169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F2F8" w14:textId="77777777" w:rsidR="004934C9" w:rsidRDefault="004934C9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C.</w:t>
            </w:r>
            <w:r>
              <w:rPr>
                <w:rFonts w:ascii="Times New Roman" w:eastAsia="標楷體" w:hAnsi="Times New Roman" w:hint="eastAsia"/>
                <w:b/>
              </w:rPr>
              <w:t>基因檢測報告</w:t>
            </w:r>
            <w:r>
              <w:rPr>
                <w:rFonts w:ascii="Times New Roman" w:eastAsia="標楷體" w:hAnsi="Times New Roman"/>
                <w:b/>
              </w:rPr>
              <w:br/>
              <w:t>(</w:t>
            </w:r>
            <w:r>
              <w:rPr>
                <w:rFonts w:ascii="Times New Roman" w:eastAsia="標楷體" w:hAnsi="Times New Roman" w:hint="eastAsia"/>
                <w:b/>
              </w:rPr>
              <w:t>必要</w:t>
            </w:r>
            <w:r>
              <w:rPr>
                <w:rFonts w:ascii="Times New Roman" w:eastAsia="標楷體" w:hAnsi="Times New Roman"/>
                <w:b/>
              </w:rPr>
              <w:t xml:space="preserve">) </w:t>
            </w:r>
          </w:p>
          <w:p w14:paraId="0971FB80" w14:textId="77777777" w:rsidR="004934C9" w:rsidRDefault="004934C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請附實驗室報告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0416" w14:textId="77777777" w:rsidR="004934C9" w:rsidRDefault="004934C9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  <w:i/>
                <w:iCs/>
              </w:rPr>
              <w:t>EDA/</w:t>
            </w:r>
            <w:proofErr w:type="spellStart"/>
            <w:r>
              <w:rPr>
                <w:rFonts w:ascii="Times New Roman" w:eastAsia="標楷體" w:hAnsi="Times New Roman"/>
                <w:b/>
                <w:i/>
                <w:iCs/>
              </w:rPr>
              <w:t>NFKappaB</w:t>
            </w:r>
            <w:proofErr w:type="spellEnd"/>
            <w:r>
              <w:rPr>
                <w:rFonts w:ascii="Times New Roman" w:eastAsia="標楷體" w:hAnsi="Times New Roman"/>
                <w:b/>
                <w:i/>
                <w:iCs/>
              </w:rPr>
              <w:t xml:space="preserve"> pathway</w:t>
            </w:r>
            <w:r>
              <w:rPr>
                <w:rFonts w:ascii="Times New Roman" w:eastAsia="標楷體" w:hAnsi="Times New Roman" w:hint="eastAsia"/>
                <w:b/>
              </w:rPr>
              <w:t>相關致病基因異常：</w:t>
            </w:r>
          </w:p>
          <w:p w14:paraId="050BAEBD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i/>
                <w:iCs/>
              </w:rPr>
              <w:t>EDA</w:t>
            </w:r>
            <w:r>
              <w:rPr>
                <w:rFonts w:ascii="Times New Roman" w:eastAsia="標楷體" w:hAnsi="Times New Roman" w:hint="eastAsia"/>
              </w:rPr>
              <w:t>基因、□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i/>
                <w:iCs/>
              </w:rPr>
              <w:t>EDAR</w:t>
            </w:r>
            <w:r>
              <w:rPr>
                <w:rFonts w:ascii="Times New Roman" w:eastAsia="標楷體" w:hAnsi="Times New Roman" w:hint="eastAsia"/>
              </w:rPr>
              <w:t>基因、□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i/>
                <w:iCs/>
              </w:rPr>
              <w:t>EDARADD</w:t>
            </w:r>
            <w:r>
              <w:rPr>
                <w:rFonts w:ascii="Times New Roman" w:eastAsia="標楷體" w:hAnsi="Times New Roman" w:hint="eastAsia"/>
              </w:rPr>
              <w:t>基因</w:t>
            </w:r>
          </w:p>
          <w:p w14:paraId="2C3B4E1F" w14:textId="77777777" w:rsidR="004934C9" w:rsidRDefault="004934C9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  <w:i/>
                <w:iCs/>
              </w:rPr>
              <w:t>WNT pathway</w:t>
            </w:r>
            <w:r>
              <w:rPr>
                <w:rFonts w:ascii="Times New Roman" w:eastAsia="標楷體" w:hAnsi="Times New Roman" w:hint="eastAsia"/>
                <w:b/>
              </w:rPr>
              <w:t>相關致病基因異常：</w:t>
            </w:r>
          </w:p>
          <w:p w14:paraId="7A30BD58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i/>
                <w:iCs/>
              </w:rPr>
              <w:t>PORCN</w:t>
            </w:r>
            <w:r>
              <w:rPr>
                <w:rFonts w:ascii="Times New Roman" w:eastAsia="標楷體" w:hAnsi="Times New Roman" w:hint="eastAsia"/>
              </w:rPr>
              <w:t>基因、□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i/>
                <w:iCs/>
              </w:rPr>
              <w:t>WNT10A</w:t>
            </w:r>
            <w:r>
              <w:rPr>
                <w:rFonts w:ascii="Times New Roman" w:eastAsia="標楷體" w:hAnsi="Times New Roman" w:hint="eastAsia"/>
              </w:rPr>
              <w:t>基因</w:t>
            </w:r>
          </w:p>
          <w:p w14:paraId="3ADCE11D" w14:textId="77777777" w:rsidR="004934C9" w:rsidRDefault="004934C9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  <w:i/>
                <w:iCs/>
              </w:rPr>
              <w:t>TP63 pathway</w:t>
            </w:r>
            <w:r>
              <w:rPr>
                <w:rFonts w:ascii="Times New Roman" w:eastAsia="標楷體" w:hAnsi="Times New Roman" w:hint="eastAsia"/>
                <w:b/>
              </w:rPr>
              <w:t>相關致病基因異常：</w:t>
            </w:r>
          </w:p>
          <w:p w14:paraId="46B4F106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i/>
                <w:iCs/>
              </w:rPr>
              <w:t>TP63</w:t>
            </w:r>
            <w:r>
              <w:rPr>
                <w:rFonts w:ascii="Times New Roman" w:eastAsia="標楷體" w:hAnsi="Times New Roman" w:hint="eastAsia"/>
              </w:rPr>
              <w:t>基因</w:t>
            </w:r>
          </w:p>
          <w:p w14:paraId="268F44B4" w14:textId="77777777" w:rsidR="004934C9" w:rsidRDefault="004934C9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其他致病基因異常：</w:t>
            </w:r>
          </w:p>
          <w:p w14:paraId="614B78D7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i/>
                <w:iCs/>
              </w:rPr>
              <w:t>CDH3</w:t>
            </w:r>
            <w:r>
              <w:rPr>
                <w:rFonts w:ascii="Times New Roman" w:eastAsia="標楷體" w:hAnsi="Times New Roman" w:hint="eastAsia"/>
              </w:rPr>
              <w:t>基因、□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i/>
                <w:iCs/>
              </w:rPr>
              <w:t>KRT85</w:t>
            </w:r>
            <w:r>
              <w:rPr>
                <w:rFonts w:ascii="Times New Roman" w:eastAsia="標楷體" w:hAnsi="Times New Roman" w:hint="eastAsia"/>
              </w:rPr>
              <w:t>基因、□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i/>
                <w:iCs/>
              </w:rPr>
              <w:t>PKP1</w:t>
            </w:r>
            <w:r>
              <w:rPr>
                <w:rFonts w:ascii="Times New Roman" w:eastAsia="標楷體" w:hAnsi="Times New Roman" w:hint="eastAsia"/>
              </w:rPr>
              <w:t>基因、</w:t>
            </w:r>
          </w:p>
          <w:p w14:paraId="2767CCF0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i/>
                <w:iCs/>
              </w:rPr>
              <w:t>KRT81</w:t>
            </w:r>
            <w:r>
              <w:rPr>
                <w:rFonts w:ascii="Times New Roman" w:eastAsia="標楷體" w:hAnsi="Times New Roman" w:hint="eastAsia"/>
              </w:rPr>
              <w:t>基因、□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i/>
                <w:iCs/>
              </w:rPr>
              <w:t>KRT86</w:t>
            </w:r>
            <w:r>
              <w:rPr>
                <w:rFonts w:ascii="Times New Roman" w:eastAsia="標楷體" w:hAnsi="Times New Roman" w:hint="eastAsia"/>
              </w:rPr>
              <w:t>基因、□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i/>
                <w:iCs/>
              </w:rPr>
              <w:t>KRT83</w:t>
            </w:r>
            <w:r>
              <w:rPr>
                <w:rFonts w:ascii="Times New Roman" w:eastAsia="標楷體" w:hAnsi="Times New Roman" w:hint="eastAsia"/>
              </w:rPr>
              <w:t>基因、</w:t>
            </w:r>
          </w:p>
          <w:p w14:paraId="542DDE31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i/>
                <w:iCs/>
              </w:rPr>
              <w:t>NECTIN1</w:t>
            </w:r>
            <w:r>
              <w:rPr>
                <w:rFonts w:ascii="Times New Roman" w:eastAsia="標楷體" w:hAnsi="Times New Roman" w:hint="eastAsia"/>
              </w:rPr>
              <w:t>基因</w:t>
            </w:r>
          </w:p>
          <w:p w14:paraId="7EB1D0D1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其他外胚層增生不良症相關之致病基因</w:t>
            </w:r>
            <w:r>
              <w:rPr>
                <w:rFonts w:ascii="Times New Roman" w:eastAsia="標楷體" w:hAnsi="Times New Roman"/>
              </w:rPr>
              <w:t xml:space="preserve"> (</w:t>
            </w:r>
            <w:r>
              <w:rPr>
                <w:rFonts w:ascii="Times New Roman" w:eastAsia="標楷體" w:hAnsi="Times New Roman" w:hint="eastAsia"/>
              </w:rPr>
              <w:t>請附上佐證文獻</w:t>
            </w:r>
          </w:p>
          <w:p w14:paraId="06A4EC06" w14:textId="77777777" w:rsidR="004934C9" w:rsidRDefault="004934C9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</w:rPr>
              <w:t>並說明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______________________________</w:t>
            </w:r>
          </w:p>
          <w:p w14:paraId="7FFF4CA9" w14:textId="77777777" w:rsidR="004934C9" w:rsidRDefault="004934C9">
            <w:pPr>
              <w:pStyle w:val="Normal1"/>
              <w:spacing w:line="300" w:lineRule="exact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遺傳模式：</w:t>
            </w:r>
          </w:p>
          <w:p w14:paraId="002CEF3A" w14:textId="77777777" w:rsidR="004934C9" w:rsidRDefault="004934C9">
            <w:pPr>
              <w:pStyle w:val="Normal1"/>
              <w:spacing w:line="300" w:lineRule="exact"/>
              <w:ind w:firstLineChars="100" w:firstLine="22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/>
                <w:bCs/>
                <w:sz w:val="22"/>
                <w:szCs w:val="20"/>
              </w:rPr>
              <w:t xml:space="preserve"> AD </w:t>
            </w:r>
            <w:r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/>
                <w:bCs/>
                <w:sz w:val="22"/>
                <w:szCs w:val="20"/>
              </w:rPr>
              <w:t xml:space="preserve"> AR </w:t>
            </w:r>
            <w:r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/>
                <w:bCs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cs="Arial Narrow"/>
              </w:rPr>
              <w:t>X-linked Dominant</w:t>
            </w:r>
            <w:r>
              <w:rPr>
                <w:rFonts w:ascii="Times New Roman" w:eastAsia="標楷體" w:hAnsi="Times New Roman"/>
                <w:bCs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□</w:t>
            </w:r>
            <w:r>
              <w:rPr>
                <w:rFonts w:ascii="Times New Roman" w:eastAsia="標楷體" w:hAnsi="Times New Roman"/>
                <w:bCs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 w:cs="Arial Narrow"/>
              </w:rPr>
              <w:t>X-linked Recessive</w:t>
            </w:r>
          </w:p>
        </w:tc>
      </w:tr>
    </w:tbl>
    <w:p w14:paraId="3ECD4F4B" w14:textId="77777777" w:rsidR="004934C9" w:rsidRDefault="004934C9" w:rsidP="004934C9">
      <w:pPr>
        <w:rPr>
          <w:rFonts w:ascii="Times New Roman" w:eastAsia="標楷體" w:hAnsi="Times New Roman"/>
        </w:rPr>
      </w:pPr>
    </w:p>
    <w:p w14:paraId="6567C2BD" w14:textId="77777777" w:rsidR="004934C9" w:rsidRDefault="004934C9" w:rsidP="004934C9">
      <w:pPr>
        <w:rPr>
          <w:rFonts w:ascii="Times New Roman" w:eastAsia="標楷體" w:hAnsi="Times New Roman"/>
        </w:rPr>
      </w:pPr>
    </w:p>
    <w:p w14:paraId="1E415DFD" w14:textId="77777777" w:rsidR="004934C9" w:rsidRDefault="004934C9">
      <w:pPr>
        <w:widowControl/>
        <w:rPr>
          <w:rFonts w:ascii="Times New Roman" w:eastAsia="標楷體" w:hAnsi="Times New Roman"/>
          <w:b/>
          <w:noProof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noProof/>
          <w:color w:val="000000"/>
          <w:sz w:val="28"/>
          <w:szCs w:val="28"/>
        </w:rPr>
        <w:br w:type="page"/>
      </w:r>
    </w:p>
    <w:p w14:paraId="452F3DAC" w14:textId="4E1BDEDB" w:rsidR="00F31BB1" w:rsidRPr="00281EC8" w:rsidRDefault="00F31BB1" w:rsidP="00763F41">
      <w:pPr>
        <w:spacing w:afterLines="50" w:after="180" w:line="400" w:lineRule="exact"/>
        <w:jc w:val="center"/>
        <w:rPr>
          <w:rFonts w:ascii="Times New Roman" w:eastAsia="標楷體" w:hAnsi="Times New Roman" w:cstheme="majorBidi"/>
          <w:b/>
          <w:bCs/>
          <w:color w:val="000000" w:themeColor="text1"/>
          <w:kern w:val="24"/>
          <w:sz w:val="28"/>
          <w:szCs w:val="28"/>
        </w:rPr>
      </w:pPr>
      <w:r w:rsidRPr="00302D09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lastRenderedPageBreak/>
        <w:tab/>
      </w:r>
      <w:r w:rsidRPr="00281EC8">
        <w:rPr>
          <w:rFonts w:ascii="Times New Roman" w:eastAsia="標楷體" w:hAnsi="Times New Roman" w:cstheme="majorBidi" w:hint="eastAsia"/>
          <w:b/>
          <w:bCs/>
          <w:color w:val="000000" w:themeColor="text1"/>
          <w:kern w:val="24"/>
          <w:sz w:val="28"/>
          <w:szCs w:val="28"/>
        </w:rPr>
        <w:t>衛生福利部國民</w:t>
      </w:r>
      <w:proofErr w:type="gramStart"/>
      <w:r w:rsidRPr="00281EC8">
        <w:rPr>
          <w:rFonts w:ascii="Times New Roman" w:eastAsia="標楷體" w:hAnsi="Times New Roman" w:cstheme="majorBidi" w:hint="eastAsia"/>
          <w:b/>
          <w:bCs/>
          <w:color w:val="000000" w:themeColor="text1"/>
          <w:kern w:val="24"/>
          <w:sz w:val="28"/>
          <w:szCs w:val="28"/>
        </w:rPr>
        <w:t>健康署</w:t>
      </w:r>
      <w:proofErr w:type="gramEnd"/>
      <w:r w:rsidRPr="00281EC8">
        <w:rPr>
          <w:rFonts w:ascii="Times New Roman" w:eastAsia="標楷體" w:hAnsi="Times New Roman" w:cstheme="majorBidi" w:hint="eastAsia"/>
          <w:b/>
          <w:bCs/>
          <w:color w:val="000000" w:themeColor="text1"/>
          <w:kern w:val="24"/>
          <w:sz w:val="28"/>
          <w:szCs w:val="28"/>
        </w:rPr>
        <w:t>「罕見疾病個案通報審查基準機制」</w:t>
      </w:r>
      <w:r w:rsidRPr="00281EC8">
        <w:rPr>
          <w:rFonts w:ascii="Times New Roman" w:eastAsia="標楷體" w:hAnsi="Times New Roman" w:cstheme="majorBidi" w:hint="eastAsia"/>
          <w:b/>
          <w:bCs/>
          <w:color w:val="000000" w:themeColor="text1"/>
          <w:kern w:val="24"/>
          <w:sz w:val="28"/>
          <w:szCs w:val="28"/>
        </w:rPr>
        <w:t>(</w:t>
      </w:r>
      <w:r w:rsidRPr="00281EC8">
        <w:rPr>
          <w:rFonts w:ascii="Times New Roman" w:eastAsia="標楷體" w:hAnsi="Times New Roman" w:cstheme="majorBidi" w:hint="eastAsia"/>
          <w:b/>
          <w:bCs/>
          <w:color w:val="000000" w:themeColor="text1"/>
          <w:kern w:val="24"/>
          <w:sz w:val="28"/>
          <w:szCs w:val="28"/>
        </w:rPr>
        <w:t>審查基準表</w:t>
      </w:r>
      <w:r w:rsidRPr="00281EC8">
        <w:rPr>
          <w:rFonts w:ascii="Times New Roman" w:eastAsia="標楷體" w:hAnsi="Times New Roman" w:cstheme="majorBidi" w:hint="eastAsia"/>
          <w:b/>
          <w:bCs/>
          <w:color w:val="000000" w:themeColor="text1"/>
          <w:kern w:val="24"/>
          <w:sz w:val="28"/>
          <w:szCs w:val="28"/>
        </w:rPr>
        <w:t>)</w:t>
      </w:r>
      <w:r w:rsidRPr="00281EC8">
        <w:rPr>
          <w:rFonts w:ascii="Times New Roman" w:eastAsia="標楷體" w:hAnsi="Times New Roman" w:cstheme="majorBidi" w:hint="eastAsia"/>
          <w:b/>
          <w:bCs/>
          <w:color w:val="000000" w:themeColor="text1"/>
          <w:kern w:val="24"/>
          <w:sz w:val="28"/>
          <w:szCs w:val="28"/>
        </w:rPr>
        <w:br/>
      </w:r>
      <w:r w:rsidRPr="00681B4B">
        <w:rPr>
          <w:rFonts w:ascii="Times New Roman" w:eastAsia="標楷體" w:hAnsi="Times New Roman" w:cstheme="majorBidi" w:hint="eastAsia"/>
          <w:b/>
          <w:bCs/>
          <w:color w:val="000000" w:themeColor="text1"/>
          <w:kern w:val="24"/>
          <w:sz w:val="28"/>
          <w:szCs w:val="28"/>
        </w:rPr>
        <w:t>-</w:t>
      </w:r>
      <w:r w:rsidRPr="00681B4B">
        <w:rPr>
          <w:rFonts w:ascii="Times New Roman" w:eastAsia="標楷體" w:hAnsi="Times New Roman" w:cstheme="majorBidi" w:hint="eastAsia"/>
          <w:b/>
          <w:bCs/>
          <w:color w:val="000000" w:themeColor="text1"/>
          <w:kern w:val="24"/>
          <w:sz w:val="28"/>
          <w:szCs w:val="28"/>
        </w:rPr>
        <w:t>外胚層增生不良症</w:t>
      </w:r>
      <w:r w:rsidR="0032063D">
        <w:rPr>
          <w:rFonts w:ascii="Times New Roman" w:eastAsia="標楷體" w:hAnsi="Times New Roman" w:cstheme="majorBidi" w:hint="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32063D">
        <w:rPr>
          <w:rFonts w:ascii="Times New Roman" w:eastAsia="標楷體" w:hAnsi="Times New Roman" w:cstheme="majorBidi"/>
          <w:b/>
          <w:bCs/>
          <w:color w:val="000000" w:themeColor="text1"/>
          <w:kern w:val="24"/>
          <w:sz w:val="28"/>
          <w:szCs w:val="28"/>
        </w:rPr>
        <w:t>[</w:t>
      </w:r>
      <w:r w:rsidRPr="00681B4B">
        <w:rPr>
          <w:rFonts w:ascii="Times New Roman" w:eastAsia="標楷體" w:hAnsi="Times New Roman" w:cstheme="majorBidi" w:hint="eastAsia"/>
          <w:b/>
          <w:bCs/>
          <w:color w:val="000000" w:themeColor="text1"/>
          <w:kern w:val="24"/>
          <w:sz w:val="28"/>
          <w:szCs w:val="28"/>
        </w:rPr>
        <w:t>Ectodermal dysplasia</w:t>
      </w:r>
      <w:r w:rsidR="0032063D">
        <w:rPr>
          <w:rFonts w:ascii="Times New Roman" w:eastAsia="標楷體" w:hAnsi="Times New Roman" w:cstheme="majorBidi"/>
          <w:b/>
          <w:bCs/>
          <w:color w:val="000000" w:themeColor="text1"/>
          <w:kern w:val="24"/>
          <w:sz w:val="28"/>
          <w:szCs w:val="28"/>
        </w:rPr>
        <w:t>]</w:t>
      </w:r>
      <w:r w:rsidRPr="00681B4B">
        <w:rPr>
          <w:rFonts w:ascii="Times New Roman" w:eastAsia="標楷體" w:hAnsi="Times New Roman" w:cstheme="majorBidi" w:hint="eastAsia"/>
          <w:b/>
          <w:bCs/>
          <w:color w:val="000000" w:themeColor="text1"/>
          <w:kern w:val="24"/>
          <w:sz w:val="28"/>
          <w:szCs w:val="28"/>
        </w:rPr>
        <w:t>-</w:t>
      </w:r>
    </w:p>
    <w:tbl>
      <w:tblPr>
        <w:tblStyle w:val="a3"/>
        <w:tblW w:w="10318" w:type="dxa"/>
        <w:jc w:val="center"/>
        <w:tblLook w:val="04A0" w:firstRow="1" w:lastRow="0" w:firstColumn="1" w:lastColumn="0" w:noHBand="0" w:noVBand="1"/>
      </w:tblPr>
      <w:tblGrid>
        <w:gridCol w:w="10318"/>
      </w:tblGrid>
      <w:tr w:rsidR="00F31BB1" w:rsidRPr="00281EC8" w14:paraId="0CB94A0A" w14:textId="77777777" w:rsidTr="00F31BB1">
        <w:trPr>
          <w:trHeight w:val="1191"/>
          <w:jc w:val="center"/>
        </w:trPr>
        <w:tc>
          <w:tcPr>
            <w:tcW w:w="10318" w:type="dxa"/>
          </w:tcPr>
          <w:p w14:paraId="405DD670" w14:textId="77777777" w:rsidR="00F31BB1" w:rsidRPr="00681B4B" w:rsidRDefault="00F31BB1" w:rsidP="00F31BB1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681B4B">
              <w:rPr>
                <w:rFonts w:ascii="Times New Roman" w:eastAsia="標楷體" w:hAnsi="Times New Roman" w:hint="eastAsia"/>
                <w:b/>
                <w:bCs/>
              </w:rPr>
              <w:t>應檢附文件</w:t>
            </w:r>
          </w:p>
          <w:p w14:paraId="6AF85031" w14:textId="77777777" w:rsidR="00F31BB1" w:rsidRPr="00681B4B" w:rsidRDefault="00F31BB1" w:rsidP="00F31BB1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681B4B">
              <w:rPr>
                <w:rFonts w:ascii="Times New Roman" w:eastAsia="標楷體" w:hAnsi="Times New Roman" w:hint="eastAsia"/>
                <w:bCs/>
              </w:rPr>
              <w:t>□</w:t>
            </w:r>
            <w:r w:rsidRPr="00681B4B">
              <w:rPr>
                <w:rFonts w:ascii="Times New Roman" w:eastAsia="標楷體" w:hAnsi="Times New Roman" w:hint="eastAsia"/>
                <w:bCs/>
              </w:rPr>
              <w:t xml:space="preserve"> </w:t>
            </w:r>
            <w:r w:rsidRPr="00681B4B">
              <w:rPr>
                <w:rFonts w:ascii="Times New Roman" w:eastAsia="標楷體" w:hAnsi="Times New Roman" w:hint="eastAsia"/>
                <w:bCs/>
              </w:rPr>
              <w:t>病歷資料</w:t>
            </w:r>
            <w:r w:rsidRPr="00681B4B">
              <w:rPr>
                <w:rFonts w:ascii="Times New Roman" w:eastAsia="標楷體" w:hAnsi="Times New Roman" w:hint="eastAsia"/>
                <w:bCs/>
              </w:rPr>
              <w:t xml:space="preserve"> (</w:t>
            </w:r>
            <w:r w:rsidRPr="00681B4B">
              <w:rPr>
                <w:rFonts w:ascii="Times New Roman" w:eastAsia="標楷體" w:hAnsi="Times New Roman" w:hint="eastAsia"/>
                <w:bCs/>
              </w:rPr>
              <w:t>包含臨床病史、家族病史、臨床症狀及徵兆</w:t>
            </w:r>
            <w:r w:rsidRPr="00681B4B">
              <w:rPr>
                <w:rFonts w:ascii="Times New Roman" w:eastAsia="標楷體" w:hAnsi="Times New Roman" w:hint="eastAsia"/>
                <w:bCs/>
              </w:rPr>
              <w:t>) (</w:t>
            </w:r>
            <w:r w:rsidRPr="00681B4B">
              <w:rPr>
                <w:rFonts w:ascii="Times New Roman" w:eastAsia="標楷體" w:hAnsi="Times New Roman" w:hint="eastAsia"/>
                <w:bCs/>
              </w:rPr>
              <w:t>必要</w:t>
            </w:r>
            <w:r w:rsidRPr="00681B4B">
              <w:rPr>
                <w:rFonts w:ascii="Times New Roman" w:eastAsia="標楷體" w:hAnsi="Times New Roman" w:hint="eastAsia"/>
                <w:bCs/>
              </w:rPr>
              <w:t>)</w:t>
            </w:r>
          </w:p>
          <w:p w14:paraId="532948E8" w14:textId="77777777" w:rsidR="00F31BB1" w:rsidRPr="00681B4B" w:rsidRDefault="00F31BB1" w:rsidP="00F31BB1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681B4B">
              <w:rPr>
                <w:rFonts w:ascii="Times New Roman" w:eastAsia="標楷體" w:hAnsi="Times New Roman" w:hint="eastAsia"/>
                <w:bCs/>
              </w:rPr>
              <w:t>□</w:t>
            </w:r>
            <w:r w:rsidRPr="00681B4B">
              <w:rPr>
                <w:rFonts w:ascii="Times New Roman" w:eastAsia="標楷體" w:hAnsi="Times New Roman" w:hint="eastAsia"/>
                <w:bCs/>
              </w:rPr>
              <w:t xml:space="preserve"> </w:t>
            </w:r>
            <w:r w:rsidRPr="00681B4B">
              <w:rPr>
                <w:rFonts w:ascii="Times New Roman" w:eastAsia="標楷體" w:hAnsi="Times New Roman" w:hint="eastAsia"/>
                <w:bCs/>
              </w:rPr>
              <w:t>相關檢查報告</w:t>
            </w:r>
            <w:r w:rsidRPr="00681B4B">
              <w:rPr>
                <w:rFonts w:ascii="Times New Roman" w:eastAsia="標楷體" w:hAnsi="Times New Roman" w:hint="eastAsia"/>
                <w:bCs/>
              </w:rPr>
              <w:t xml:space="preserve"> (</w:t>
            </w:r>
            <w:r w:rsidRPr="00681B4B">
              <w:rPr>
                <w:rFonts w:ascii="Times New Roman" w:eastAsia="標楷體" w:hAnsi="Times New Roman" w:hint="eastAsia"/>
                <w:bCs/>
              </w:rPr>
              <w:t>必要</w:t>
            </w:r>
            <w:r w:rsidRPr="00681B4B">
              <w:rPr>
                <w:rFonts w:ascii="Times New Roman" w:eastAsia="標楷體" w:hAnsi="Times New Roman" w:hint="eastAsia"/>
                <w:bCs/>
              </w:rPr>
              <w:t>)</w:t>
            </w:r>
          </w:p>
          <w:p w14:paraId="71DED5B4" w14:textId="77777777" w:rsidR="00F31BB1" w:rsidRPr="00681B4B" w:rsidRDefault="00F31BB1" w:rsidP="00F31BB1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681B4B">
              <w:rPr>
                <w:rFonts w:ascii="Times New Roman" w:eastAsia="標楷體" w:hAnsi="Times New Roman" w:hint="eastAsia"/>
                <w:bCs/>
              </w:rPr>
              <w:t>□</w:t>
            </w:r>
            <w:r w:rsidRPr="00681B4B">
              <w:rPr>
                <w:rFonts w:ascii="Times New Roman" w:eastAsia="標楷體" w:hAnsi="Times New Roman" w:hint="eastAsia"/>
                <w:bCs/>
              </w:rPr>
              <w:t xml:space="preserve"> </w:t>
            </w:r>
            <w:r w:rsidRPr="00681B4B">
              <w:rPr>
                <w:rFonts w:ascii="Times New Roman" w:eastAsia="標楷體" w:hAnsi="Times New Roman" w:hint="eastAsia"/>
                <w:bCs/>
              </w:rPr>
              <w:t>基因檢測報告</w:t>
            </w:r>
            <w:r w:rsidRPr="00681B4B">
              <w:rPr>
                <w:rFonts w:ascii="Times New Roman" w:eastAsia="標楷體" w:hAnsi="Times New Roman" w:hint="eastAsia"/>
                <w:bCs/>
              </w:rPr>
              <w:t xml:space="preserve"> (</w:t>
            </w:r>
            <w:r w:rsidRPr="00681B4B">
              <w:rPr>
                <w:rFonts w:ascii="Times New Roman" w:eastAsia="標楷體" w:hAnsi="Times New Roman" w:hint="eastAsia"/>
                <w:bCs/>
              </w:rPr>
              <w:t>必要</w:t>
            </w:r>
            <w:r w:rsidRPr="00681B4B">
              <w:rPr>
                <w:rFonts w:ascii="Times New Roman" w:eastAsia="標楷體" w:hAnsi="Times New Roman" w:hint="eastAsia"/>
                <w:bCs/>
              </w:rPr>
              <w:t>)</w:t>
            </w:r>
          </w:p>
        </w:tc>
      </w:tr>
    </w:tbl>
    <w:p w14:paraId="3B5A079F" w14:textId="77777777" w:rsidR="00F31BB1" w:rsidRPr="00281EC8" w:rsidRDefault="00F31BB1" w:rsidP="00F31BB1">
      <w:pPr>
        <w:spacing w:line="280" w:lineRule="exact"/>
        <w:rPr>
          <w:rFonts w:ascii="Times New Roman" w:eastAsia="標楷體" w:hAnsi="Times New Roman"/>
        </w:rPr>
      </w:pPr>
      <w:r w:rsidRPr="00281EC8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79ABC" wp14:editId="5276792C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0" cy="190005"/>
                <wp:effectExtent l="76200" t="0" r="57150" b="57785"/>
                <wp:wrapNone/>
                <wp:docPr id="198710724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E4ED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0;margin-top:.05pt;width:0;height:14.9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tbl>
      <w:tblPr>
        <w:tblStyle w:val="a3"/>
        <w:tblW w:w="10318" w:type="dxa"/>
        <w:jc w:val="center"/>
        <w:tblLook w:val="04A0" w:firstRow="1" w:lastRow="0" w:firstColumn="1" w:lastColumn="0" w:noHBand="0" w:noVBand="1"/>
      </w:tblPr>
      <w:tblGrid>
        <w:gridCol w:w="10318"/>
      </w:tblGrid>
      <w:tr w:rsidR="00F31BB1" w:rsidRPr="00281EC8" w14:paraId="7BC66022" w14:textId="77777777" w:rsidTr="00575743">
        <w:trPr>
          <w:trHeight w:val="964"/>
          <w:jc w:val="center"/>
        </w:trPr>
        <w:tc>
          <w:tcPr>
            <w:tcW w:w="10318" w:type="dxa"/>
          </w:tcPr>
          <w:p w14:paraId="07E33C20" w14:textId="77777777" w:rsidR="00F31BB1" w:rsidRPr="00A9480E" w:rsidRDefault="00F31BB1" w:rsidP="00575743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 w:rsidRPr="00A9480E">
              <w:rPr>
                <w:rFonts w:ascii="Times New Roman" w:eastAsia="標楷體" w:hAnsi="Times New Roman" w:hint="eastAsia"/>
                <w:b/>
                <w:bCs/>
              </w:rPr>
              <w:t>臨床病史</w:t>
            </w:r>
            <w:r>
              <w:rPr>
                <w:rFonts w:ascii="Times New Roman" w:eastAsia="標楷體" w:hAnsi="Times New Roman" w:hint="eastAsia"/>
                <w:b/>
                <w:bCs/>
              </w:rPr>
              <w:t>(</w:t>
            </w:r>
            <w:r w:rsidRPr="00A9480E">
              <w:rPr>
                <w:rFonts w:ascii="Times New Roman" w:eastAsia="標楷體" w:hAnsi="Times New Roman" w:hint="eastAsia"/>
                <w:b/>
                <w:bCs/>
              </w:rPr>
              <w:t>必</w:t>
            </w:r>
            <w:r>
              <w:rPr>
                <w:rFonts w:ascii="Times New Roman" w:eastAsia="標楷體" w:hAnsi="Times New Roman" w:hint="eastAsia"/>
                <w:b/>
                <w:bCs/>
              </w:rPr>
              <w:t>要</w:t>
            </w:r>
            <w:r>
              <w:rPr>
                <w:rFonts w:ascii="Times New Roman" w:eastAsia="標楷體" w:hAnsi="Times New Roman" w:hint="eastAsia"/>
                <w:b/>
                <w:bCs/>
              </w:rPr>
              <w:t>)</w:t>
            </w:r>
          </w:p>
          <w:p w14:paraId="3386578A" w14:textId="77777777" w:rsidR="00F31BB1" w:rsidRPr="00A9480E" w:rsidRDefault="00F31BB1" w:rsidP="00575743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</w:rPr>
            </w:pPr>
            <w:r w:rsidRPr="00A9480E">
              <w:rPr>
                <w:rFonts w:ascii="Times New Roman" w:eastAsia="標楷體" w:hAnsi="Times New Roman" w:hint="eastAsia"/>
                <w:b/>
              </w:rPr>
              <w:t>□</w:t>
            </w:r>
            <w:r w:rsidRPr="00A9480E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A9480E">
              <w:rPr>
                <w:rFonts w:ascii="Times New Roman" w:eastAsia="標楷體" w:hAnsi="Times New Roman" w:hint="eastAsia"/>
                <w:bCs/>
              </w:rPr>
              <w:t>發病年齡</w:t>
            </w:r>
            <w:r w:rsidRPr="00A9480E">
              <w:rPr>
                <w:rFonts w:ascii="Times New Roman" w:eastAsia="標楷體" w:hAnsi="Times New Roman" w:hint="eastAsia"/>
                <w:bCs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</w:rPr>
              <w:t>(</w:t>
            </w:r>
            <w:r w:rsidRPr="00A9480E">
              <w:rPr>
                <w:rFonts w:ascii="Times New Roman" w:eastAsia="標楷體" w:hAnsi="Times New Roman"/>
                <w:bCs/>
              </w:rPr>
              <w:t>Age at disease onset</w:t>
            </w:r>
            <w:r>
              <w:rPr>
                <w:rFonts w:ascii="Times New Roman" w:eastAsia="標楷體" w:hAnsi="Times New Roman" w:hint="eastAsia"/>
                <w:bCs/>
              </w:rPr>
              <w:t>)</w:t>
            </w:r>
            <w:r w:rsidRPr="00A9480E">
              <w:rPr>
                <w:rFonts w:ascii="Times New Roman" w:eastAsia="標楷體" w:hAnsi="Times New Roman"/>
                <w:bCs/>
              </w:rPr>
              <w:t xml:space="preserve">  ______ </w:t>
            </w:r>
            <w:r w:rsidRPr="00A9480E">
              <w:rPr>
                <w:rFonts w:ascii="Times New Roman" w:eastAsia="標楷體" w:hAnsi="Times New Roman" w:hint="eastAsia"/>
                <w:bCs/>
              </w:rPr>
              <w:t>歲</w:t>
            </w:r>
          </w:p>
          <w:p w14:paraId="43D920A6" w14:textId="77777777" w:rsidR="00F31BB1" w:rsidRPr="00281EC8" w:rsidRDefault="00F31BB1" w:rsidP="00575743">
            <w:pPr>
              <w:spacing w:line="260" w:lineRule="exact"/>
              <w:rPr>
                <w:rFonts w:ascii="Times New Roman" w:eastAsia="標楷體" w:hAnsi="Times New Roman"/>
                <w:b/>
                <w:bCs/>
                <w:color w:val="000000" w:themeColor="text1"/>
                <w:kern w:val="24"/>
              </w:rPr>
            </w:pPr>
            <w:r w:rsidRPr="00A9480E">
              <w:rPr>
                <w:rFonts w:ascii="Times New Roman" w:eastAsia="標楷體" w:hAnsi="Times New Roman" w:hint="eastAsia"/>
                <w:bCs/>
              </w:rPr>
              <w:t>□</w:t>
            </w:r>
            <w:r w:rsidRPr="00A9480E">
              <w:rPr>
                <w:rFonts w:ascii="Times New Roman" w:eastAsia="標楷體" w:hAnsi="Times New Roman" w:hint="eastAsia"/>
                <w:bCs/>
              </w:rPr>
              <w:t xml:space="preserve"> </w:t>
            </w:r>
            <w:r w:rsidRPr="00A9480E">
              <w:rPr>
                <w:rFonts w:ascii="Times New Roman" w:eastAsia="標楷體" w:hAnsi="Times New Roman" w:hint="eastAsia"/>
                <w:bCs/>
              </w:rPr>
              <w:t>家族史</w:t>
            </w:r>
            <w:r w:rsidRPr="00A9480E">
              <w:rPr>
                <w:rFonts w:ascii="Times New Roman" w:eastAsia="標楷體" w:hAnsi="Times New Roman"/>
                <w:bCs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</w:rPr>
              <w:t>(</w:t>
            </w:r>
            <w:r w:rsidRPr="00A9480E">
              <w:rPr>
                <w:rFonts w:ascii="Times New Roman" w:eastAsia="標楷體" w:hAnsi="Times New Roman"/>
                <w:bCs/>
              </w:rPr>
              <w:t>Family history</w:t>
            </w:r>
            <w:r>
              <w:rPr>
                <w:rFonts w:ascii="Times New Roman" w:eastAsia="標楷體" w:hAnsi="Times New Roman" w:hint="eastAsia"/>
                <w:bCs/>
              </w:rPr>
              <w:t>)</w:t>
            </w:r>
            <w:r w:rsidRPr="00A9480E">
              <w:rPr>
                <w:rFonts w:ascii="Times New Roman" w:eastAsia="標楷體" w:hAnsi="Times New Roman"/>
                <w:bCs/>
              </w:rPr>
              <w:t xml:space="preserve">  </w:t>
            </w:r>
            <w:r w:rsidRPr="00A9480E">
              <w:rPr>
                <w:rFonts w:ascii="Times New Roman" w:eastAsia="標楷體" w:hAnsi="Times New Roman" w:hint="eastAsia"/>
                <w:bCs/>
              </w:rPr>
              <w:t>□</w:t>
            </w:r>
            <w:r w:rsidRPr="00A9480E">
              <w:rPr>
                <w:rFonts w:ascii="Times New Roman" w:eastAsia="標楷體" w:hAnsi="Times New Roman" w:hint="eastAsia"/>
                <w:bCs/>
              </w:rPr>
              <w:t xml:space="preserve"> </w:t>
            </w:r>
            <w:r w:rsidRPr="00A9480E">
              <w:rPr>
                <w:rFonts w:ascii="Times New Roman" w:eastAsia="標楷體" w:hAnsi="Times New Roman" w:hint="eastAsia"/>
                <w:bCs/>
              </w:rPr>
              <w:t>有</w:t>
            </w:r>
            <w:r w:rsidRPr="00A9480E">
              <w:rPr>
                <w:rFonts w:ascii="Times New Roman" w:eastAsia="標楷體" w:hAnsi="Times New Roman" w:hint="eastAsia"/>
                <w:bCs/>
              </w:rPr>
              <w:t xml:space="preserve">  </w:t>
            </w:r>
            <w:r w:rsidRPr="00A9480E">
              <w:rPr>
                <w:rFonts w:ascii="Times New Roman" w:eastAsia="標楷體" w:hAnsi="Times New Roman"/>
                <w:bCs/>
              </w:rPr>
              <w:t xml:space="preserve">   </w:t>
            </w:r>
            <w:r w:rsidRPr="00A9480E">
              <w:rPr>
                <w:rFonts w:ascii="Times New Roman" w:eastAsia="標楷體" w:hAnsi="Times New Roman" w:hint="eastAsia"/>
                <w:bCs/>
              </w:rPr>
              <w:t>□</w:t>
            </w:r>
            <w:r w:rsidRPr="00A9480E">
              <w:rPr>
                <w:rFonts w:ascii="Times New Roman" w:eastAsia="標楷體" w:hAnsi="Times New Roman"/>
                <w:bCs/>
              </w:rPr>
              <w:t xml:space="preserve"> </w:t>
            </w:r>
            <w:r w:rsidRPr="00A9480E">
              <w:rPr>
                <w:rFonts w:ascii="Times New Roman" w:eastAsia="標楷體" w:hAnsi="Times New Roman"/>
                <w:bCs/>
              </w:rPr>
              <w:t>無</w:t>
            </w:r>
          </w:p>
        </w:tc>
      </w:tr>
    </w:tbl>
    <w:p w14:paraId="046304C5" w14:textId="77777777" w:rsidR="00F31BB1" w:rsidRPr="00281EC8" w:rsidRDefault="00F31BB1" w:rsidP="00F31BB1">
      <w:pPr>
        <w:spacing w:line="280" w:lineRule="exact"/>
        <w:rPr>
          <w:rFonts w:ascii="Times New Roman" w:eastAsia="標楷體" w:hAnsi="Times New Roman"/>
        </w:rPr>
      </w:pPr>
      <w:r w:rsidRPr="00281EC8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9752D" wp14:editId="261380FA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0" cy="166255"/>
                <wp:effectExtent l="76200" t="0" r="57150" b="62865"/>
                <wp:wrapNone/>
                <wp:docPr id="1112852161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0DC224" id="直線單箭頭接點 3" o:spid="_x0000_s1026" type="#_x0000_t32" style="position:absolute;margin-left:0;margin-top:.15pt;width:0;height:13.1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tbl>
      <w:tblPr>
        <w:tblStyle w:val="a3"/>
        <w:tblW w:w="1031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5159"/>
      </w:tblGrid>
      <w:tr w:rsidR="00F31BB1" w:rsidRPr="0053359A" w14:paraId="47D7B649" w14:textId="77777777" w:rsidTr="00575743">
        <w:trPr>
          <w:trHeight w:val="243"/>
          <w:jc w:val="center"/>
        </w:trPr>
        <w:tc>
          <w:tcPr>
            <w:tcW w:w="10318" w:type="dxa"/>
            <w:gridSpan w:val="2"/>
          </w:tcPr>
          <w:p w14:paraId="7D9A6047" w14:textId="60278D16" w:rsidR="00354A45" w:rsidRPr="001D2754" w:rsidRDefault="00C95732" w:rsidP="00507A87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  <w:r w:rsidRPr="001D2754">
              <w:rPr>
                <w:rFonts w:ascii="Times New Roman" w:eastAsia="標楷體" w:hAnsi="Times New Roman" w:hint="eastAsia"/>
                <w:b/>
                <w:bCs/>
              </w:rPr>
              <w:t>臨床症狀及徵兆</w:t>
            </w:r>
            <w:r w:rsidR="00FD5117" w:rsidRPr="001D2754">
              <w:rPr>
                <w:rFonts w:ascii="Times New Roman" w:eastAsia="標楷體" w:hAnsi="Times New Roman" w:hint="eastAsia"/>
                <w:b/>
                <w:bCs/>
              </w:rPr>
              <w:t>(</w:t>
            </w:r>
            <w:r w:rsidR="00FD5117" w:rsidRPr="001D2754">
              <w:rPr>
                <w:rFonts w:ascii="Times New Roman" w:eastAsia="標楷體" w:hAnsi="Times New Roman" w:hint="eastAsia"/>
                <w:b/>
                <w:bCs/>
              </w:rPr>
              <w:t>必要</w:t>
            </w:r>
            <w:r w:rsidR="00354A45" w:rsidRPr="001D2754">
              <w:rPr>
                <w:rFonts w:ascii="Times New Roman" w:eastAsia="標楷體" w:hAnsi="Times New Roman" w:hint="eastAsia"/>
                <w:b/>
                <w:bCs/>
              </w:rPr>
              <w:t>)</w:t>
            </w:r>
            <w:r w:rsidR="00B84648" w:rsidRPr="001D2754">
              <w:rPr>
                <w:rFonts w:ascii="Times New Roman" w:eastAsia="標楷體" w:hAnsi="Times New Roman" w:hint="eastAsia"/>
                <w:b/>
                <w:bCs/>
              </w:rPr>
              <w:t xml:space="preserve"> </w:t>
            </w:r>
          </w:p>
          <w:p w14:paraId="65BABC53" w14:textId="0678FE5B" w:rsidR="00F31BB1" w:rsidRPr="001D2754" w:rsidRDefault="00FD5117" w:rsidP="00507A87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1D2754">
              <w:rPr>
                <w:rFonts w:ascii="Times New Roman" w:eastAsia="標楷體" w:hAnsi="Times New Roman" w:hint="eastAsia"/>
                <w:b/>
                <w:bCs/>
              </w:rPr>
              <w:t>至少符合下列</w:t>
            </w:r>
            <w:r w:rsidRPr="001D2754">
              <w:rPr>
                <w:rFonts w:ascii="Times New Roman" w:eastAsia="標楷體" w:hAnsi="Times New Roman" w:hint="eastAsia"/>
                <w:b/>
                <w:bCs/>
              </w:rPr>
              <w:t>2</w:t>
            </w:r>
            <w:r w:rsidRPr="001D2754">
              <w:rPr>
                <w:rFonts w:ascii="Times New Roman" w:eastAsia="標楷體" w:hAnsi="Times New Roman" w:hint="eastAsia"/>
                <w:b/>
                <w:bCs/>
              </w:rPr>
              <w:t>項以上外胚層異常表現，</w:t>
            </w:r>
            <w:proofErr w:type="gramStart"/>
            <w:r w:rsidRPr="001D2754">
              <w:rPr>
                <w:rFonts w:ascii="Times New Roman" w:eastAsia="標楷體" w:hAnsi="Times New Roman" w:hint="eastAsia"/>
                <w:b/>
                <w:bCs/>
              </w:rPr>
              <w:t>其中第</w:t>
            </w:r>
            <w:r w:rsidRPr="001D2754">
              <w:rPr>
                <w:rFonts w:ascii="Times New Roman" w:eastAsia="標楷體" w:hAnsi="Times New Roman" w:hint="eastAsia"/>
                <w:b/>
                <w:bCs/>
              </w:rPr>
              <w:t>1</w:t>
            </w:r>
            <w:proofErr w:type="gramEnd"/>
            <w:r w:rsidRPr="001D2754">
              <w:rPr>
                <w:rFonts w:ascii="Times New Roman" w:eastAsia="標楷體" w:hAnsi="Times New Roman" w:hint="eastAsia"/>
                <w:b/>
                <w:bCs/>
              </w:rPr>
              <w:t>、</w:t>
            </w:r>
            <w:r w:rsidRPr="001D2754">
              <w:rPr>
                <w:rFonts w:ascii="Times New Roman" w:eastAsia="標楷體" w:hAnsi="Times New Roman" w:hint="eastAsia"/>
                <w:b/>
                <w:bCs/>
              </w:rPr>
              <w:t>2</w:t>
            </w:r>
            <w:r w:rsidRPr="001D2754">
              <w:rPr>
                <w:rFonts w:ascii="Times New Roman" w:eastAsia="標楷體" w:hAnsi="Times New Roman" w:hint="eastAsia"/>
                <w:b/>
                <w:bCs/>
              </w:rPr>
              <w:t>項</w:t>
            </w:r>
            <w:r w:rsidR="00354A45" w:rsidRPr="001D2754">
              <w:rPr>
                <w:rFonts w:ascii="Times New Roman" w:eastAsia="標楷體" w:hAnsi="Times New Roman" w:hint="eastAsia"/>
                <w:b/>
                <w:bCs/>
              </w:rPr>
              <w:t>至少</w:t>
            </w:r>
            <w:r w:rsidR="00354A45" w:rsidRPr="001D2754">
              <w:rPr>
                <w:rFonts w:ascii="Times New Roman" w:eastAsia="標楷體" w:hAnsi="Times New Roman" w:hint="eastAsia"/>
                <w:b/>
                <w:bCs/>
              </w:rPr>
              <w:t>1</w:t>
            </w:r>
            <w:r w:rsidR="00354A45" w:rsidRPr="001D2754">
              <w:rPr>
                <w:rFonts w:ascii="Times New Roman" w:eastAsia="標楷體" w:hAnsi="Times New Roman" w:hint="eastAsia"/>
                <w:b/>
                <w:bCs/>
              </w:rPr>
              <w:t>項</w:t>
            </w:r>
            <w:r w:rsidRPr="001D2754">
              <w:rPr>
                <w:rFonts w:ascii="Times New Roman" w:eastAsia="標楷體" w:hAnsi="Times New Roman" w:hint="eastAsia"/>
                <w:b/>
                <w:bCs/>
              </w:rPr>
              <w:t>為必要：</w:t>
            </w:r>
          </w:p>
        </w:tc>
      </w:tr>
      <w:tr w:rsidR="00F31BB1" w:rsidRPr="0053359A" w14:paraId="638A4218" w14:textId="77777777" w:rsidTr="008E7BAE">
        <w:trPr>
          <w:trHeight w:val="4139"/>
          <w:jc w:val="center"/>
        </w:trPr>
        <w:tc>
          <w:tcPr>
            <w:tcW w:w="5159" w:type="dxa"/>
          </w:tcPr>
          <w:p w14:paraId="022EC6AF" w14:textId="6D623F38" w:rsidR="00500BB6" w:rsidRPr="001D2754" w:rsidRDefault="00500BB6" w:rsidP="00507A87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□</w:t>
            </w:r>
            <w:r w:rsidRPr="001D275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</w:t>
            </w:r>
            <w:r w:rsidR="00507A87" w:rsidRPr="001D275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.</w:t>
            </w:r>
            <w:r w:rsidRPr="001D275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皮膚與外分泌腺體異常</w:t>
            </w:r>
          </w:p>
          <w:p w14:paraId="5788D86D" w14:textId="77777777" w:rsidR="00500BB6" w:rsidRPr="001D2754" w:rsidRDefault="00500BB6" w:rsidP="00507A87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□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過度角化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(Hyperkeratosis)</w:t>
            </w:r>
          </w:p>
          <w:p w14:paraId="37E3B7ED" w14:textId="77777777" w:rsidR="00500BB6" w:rsidRPr="001D2754" w:rsidRDefault="00500BB6" w:rsidP="00507A87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□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細薄乾燥的皮膚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(Thin and dry skin)</w:t>
            </w:r>
          </w:p>
          <w:p w14:paraId="3613BFE9" w14:textId="77777777" w:rsidR="00500BB6" w:rsidRPr="001D2754" w:rsidRDefault="00500BB6" w:rsidP="00507A87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□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gramStart"/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眼周色素</w:t>
            </w:r>
            <w:proofErr w:type="gramEnd"/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沉澱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(Periorbital pigmentation)</w:t>
            </w:r>
          </w:p>
          <w:p w14:paraId="2EB62C0E" w14:textId="77777777" w:rsidR="00500BB6" w:rsidRPr="001D2754" w:rsidRDefault="00500BB6" w:rsidP="00507A87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□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皮膚脫屑、濕疹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(Peeling of the skin and eczema)</w:t>
            </w:r>
          </w:p>
          <w:p w14:paraId="1DC4E9D5" w14:textId="77777777" w:rsidR="00500BB6" w:rsidRPr="001D2754" w:rsidRDefault="00500BB6" w:rsidP="00507A87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□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gramStart"/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少汗或無汗</w:t>
            </w:r>
            <w:proofErr w:type="gramEnd"/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(</w:t>
            </w:r>
            <w:proofErr w:type="spellStart"/>
            <w:r w:rsidRPr="001D2754">
              <w:rPr>
                <w:rFonts w:ascii="Times New Roman" w:eastAsia="標楷體" w:hAnsi="Times New Roman"/>
                <w:sz w:val="20"/>
                <w:szCs w:val="20"/>
              </w:rPr>
              <w:t>Hypohidrosis</w:t>
            </w:r>
            <w:proofErr w:type="spellEnd"/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or anhidrosis)</w:t>
            </w:r>
          </w:p>
          <w:p w14:paraId="264B5491" w14:textId="77777777" w:rsidR="00500BB6" w:rsidRPr="001D2754" w:rsidRDefault="00500BB6" w:rsidP="00507A87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□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淚腺閉鎖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(Lacrimal duct atresia)</w:t>
            </w:r>
          </w:p>
          <w:p w14:paraId="32F7FD64" w14:textId="77777777" w:rsidR="00500BB6" w:rsidRPr="001D2754" w:rsidRDefault="00500BB6" w:rsidP="00507A87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其他：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>___________________________</w:t>
            </w:r>
          </w:p>
          <w:p w14:paraId="54EAFA83" w14:textId="77777777" w:rsidR="00F31BB1" w:rsidRPr="001D2754" w:rsidRDefault="00F31BB1" w:rsidP="00507A87">
            <w:pPr>
              <w:spacing w:line="240" w:lineRule="exact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□</w:t>
            </w:r>
            <w:r w:rsidRPr="001D275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 xml:space="preserve"> 2. </w:t>
            </w:r>
            <w:r w:rsidRPr="001D275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牙齒異常</w:t>
            </w:r>
          </w:p>
          <w:p w14:paraId="55994F4D" w14:textId="77777777" w:rsidR="00F31BB1" w:rsidRPr="001D2754" w:rsidRDefault="00F31BB1" w:rsidP="00507A87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□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gramStart"/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缺牙或</w:t>
            </w:r>
            <w:proofErr w:type="gramEnd"/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無牙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(Hypodontia or anodontia)</w:t>
            </w:r>
          </w:p>
          <w:p w14:paraId="75842366" w14:textId="77777777" w:rsidR="00F31BB1" w:rsidRPr="001D2754" w:rsidRDefault="00F31BB1" w:rsidP="00507A87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□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畸形齒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(Dysplastic teeth)</w:t>
            </w:r>
          </w:p>
          <w:p w14:paraId="694EE581" w14:textId="77777777" w:rsidR="00F31BB1" w:rsidRPr="001D2754" w:rsidRDefault="00F31BB1" w:rsidP="00507A87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□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琺瑯質發育不全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(Enamel hypoplasia)</w:t>
            </w:r>
          </w:p>
          <w:p w14:paraId="12C783F8" w14:textId="77777777" w:rsidR="00F31BB1" w:rsidRPr="001D2754" w:rsidRDefault="00F31BB1" w:rsidP="00507A87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其他：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>___________________________</w:t>
            </w:r>
          </w:p>
          <w:p w14:paraId="0B1E8F79" w14:textId="77777777" w:rsidR="00F31BB1" w:rsidRPr="001D2754" w:rsidRDefault="00F31BB1" w:rsidP="00507A87">
            <w:pPr>
              <w:spacing w:line="240" w:lineRule="exact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□</w:t>
            </w:r>
            <w:r w:rsidRPr="001D275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 xml:space="preserve"> 3. </w:t>
            </w:r>
            <w:r w:rsidRPr="001D275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指甲</w:t>
            </w:r>
          </w:p>
          <w:p w14:paraId="2E72C849" w14:textId="77777777" w:rsidR="00F31BB1" w:rsidRPr="001D2754" w:rsidRDefault="00F31BB1" w:rsidP="00507A87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□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指甲發育不良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(Hypoplastic nail)</w:t>
            </w:r>
          </w:p>
          <w:p w14:paraId="047A5C42" w14:textId="77777777" w:rsidR="00F31BB1" w:rsidRPr="001D2754" w:rsidRDefault="00F31BB1" w:rsidP="00507A87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□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gramStart"/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甲床分離</w:t>
            </w:r>
            <w:proofErr w:type="gramEnd"/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(Onycholysis)</w:t>
            </w:r>
          </w:p>
          <w:p w14:paraId="65320B3E" w14:textId="77777777" w:rsidR="00F31BB1" w:rsidRPr="001D2754" w:rsidRDefault="00F31BB1" w:rsidP="00507A87">
            <w:pPr>
              <w:spacing w:line="240" w:lineRule="exact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其他：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>___________________________</w:t>
            </w:r>
          </w:p>
        </w:tc>
        <w:tc>
          <w:tcPr>
            <w:tcW w:w="5159" w:type="dxa"/>
          </w:tcPr>
          <w:p w14:paraId="303C6D87" w14:textId="77777777" w:rsidR="00500BB6" w:rsidRPr="001D2754" w:rsidRDefault="00500BB6" w:rsidP="00507A87">
            <w:pPr>
              <w:spacing w:line="240" w:lineRule="exact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□</w:t>
            </w:r>
            <w:r w:rsidRPr="001D275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4.</w:t>
            </w:r>
            <w:r w:rsidRPr="001D275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毛髮異常</w:t>
            </w:r>
          </w:p>
          <w:p w14:paraId="1942B1C8" w14:textId="77777777" w:rsidR="00500BB6" w:rsidRPr="001D2754" w:rsidRDefault="00500BB6" w:rsidP="00507A87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□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gramStart"/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少毛</w:t>
            </w:r>
            <w:proofErr w:type="gramEnd"/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(Hypotrichosis)</w:t>
            </w:r>
          </w:p>
          <w:p w14:paraId="2EAB020D" w14:textId="77777777" w:rsidR="00500BB6" w:rsidRPr="001D2754" w:rsidRDefault="00500BB6" w:rsidP="00507A87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□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圓禿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(Alopecia)</w:t>
            </w:r>
          </w:p>
          <w:p w14:paraId="717A6FA2" w14:textId="77777777" w:rsidR="00500BB6" w:rsidRPr="001D2754" w:rsidRDefault="00500BB6" w:rsidP="00507A87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□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淺色易脆的毛髮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(Faint and brittle hair)</w:t>
            </w:r>
          </w:p>
          <w:p w14:paraId="01197B90" w14:textId="77777777" w:rsidR="00500BB6" w:rsidRPr="001D2754" w:rsidRDefault="00500BB6" w:rsidP="00507A87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□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其他：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>___________________________</w:t>
            </w:r>
          </w:p>
          <w:p w14:paraId="606503E1" w14:textId="77777777" w:rsidR="00F31BB1" w:rsidRPr="001D2754" w:rsidRDefault="00F31BB1" w:rsidP="00507A87">
            <w:pPr>
              <w:spacing w:line="240" w:lineRule="exact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□</w:t>
            </w:r>
            <w:r w:rsidRPr="001D275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 xml:space="preserve"> 5. </w:t>
            </w:r>
            <w:proofErr w:type="gramStart"/>
            <w:r w:rsidRPr="001D275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顱顏與肢體</w:t>
            </w:r>
            <w:proofErr w:type="gramEnd"/>
            <w:r w:rsidRPr="001D275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異常</w:t>
            </w:r>
          </w:p>
          <w:p w14:paraId="1E52AA3A" w14:textId="77777777" w:rsidR="00F31BB1" w:rsidRPr="001D2754" w:rsidRDefault="00F31BB1" w:rsidP="00507A87">
            <w:pPr>
              <w:spacing w:line="240" w:lineRule="exact"/>
              <w:ind w:leftChars="100" w:left="240"/>
              <w:rPr>
                <w:rFonts w:ascii="Times New Roman" w:eastAsia="標楷體" w:hAnsi="Times New Roman"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gramStart"/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上頷骨發育不良</w:t>
            </w:r>
            <w:proofErr w:type="gramEnd"/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(Maxillary hypoplasia)</w:t>
            </w:r>
          </w:p>
          <w:p w14:paraId="64594497" w14:textId="77777777" w:rsidR="00F31BB1" w:rsidRPr="001D2754" w:rsidRDefault="00F31BB1" w:rsidP="00507A87">
            <w:pPr>
              <w:spacing w:line="240" w:lineRule="exact"/>
              <w:ind w:leftChars="100" w:left="240"/>
              <w:rPr>
                <w:rFonts w:ascii="Times New Roman" w:eastAsia="標楷體" w:hAnsi="Times New Roman"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唇顎裂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(Cleft lip and/or palate)</w:t>
            </w:r>
          </w:p>
          <w:p w14:paraId="4FA946AC" w14:textId="77777777" w:rsidR="00F31BB1" w:rsidRPr="001D2754" w:rsidRDefault="00F31BB1" w:rsidP="00507A87">
            <w:pPr>
              <w:spacing w:line="240" w:lineRule="exact"/>
              <w:ind w:leftChars="100" w:left="240"/>
              <w:rPr>
                <w:rFonts w:ascii="Times New Roman" w:eastAsia="標楷體" w:hAnsi="Times New Roman"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眼裂狹小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(</w:t>
            </w:r>
            <w:proofErr w:type="spellStart"/>
            <w:r w:rsidRPr="001D2754">
              <w:rPr>
                <w:rFonts w:ascii="Times New Roman" w:eastAsia="標楷體" w:hAnsi="Times New Roman"/>
                <w:sz w:val="20"/>
                <w:szCs w:val="20"/>
              </w:rPr>
              <w:t>Blepharophimosis</w:t>
            </w:r>
            <w:proofErr w:type="spellEnd"/>
            <w:r w:rsidRPr="001D2754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14:paraId="2C090AF4" w14:textId="77777777" w:rsidR="00F31BB1" w:rsidRPr="001D2754" w:rsidRDefault="00F31BB1" w:rsidP="00507A87">
            <w:pPr>
              <w:spacing w:line="240" w:lineRule="exact"/>
              <w:ind w:leftChars="100" w:left="240"/>
              <w:rPr>
                <w:rFonts w:ascii="Times New Roman" w:eastAsia="標楷體" w:hAnsi="Times New Roman"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眼瞼粘連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(</w:t>
            </w:r>
            <w:proofErr w:type="spellStart"/>
            <w:r w:rsidRPr="001D2754">
              <w:rPr>
                <w:rFonts w:ascii="Times New Roman" w:eastAsia="標楷體" w:hAnsi="Times New Roman"/>
                <w:sz w:val="20"/>
                <w:szCs w:val="20"/>
              </w:rPr>
              <w:t>Ankyloblepharon</w:t>
            </w:r>
            <w:proofErr w:type="spellEnd"/>
            <w:r w:rsidRPr="001D2754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14:paraId="71F5FDA4" w14:textId="77777777" w:rsidR="00F31BB1" w:rsidRPr="001D2754" w:rsidRDefault="00F31BB1" w:rsidP="00507A87">
            <w:pPr>
              <w:spacing w:line="240" w:lineRule="exact"/>
              <w:ind w:leftChars="100" w:left="540" w:hangingChars="150" w:hanging="300"/>
              <w:rPr>
                <w:rFonts w:ascii="Times New Roman" w:eastAsia="標楷體" w:hAnsi="Times New Roman"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proofErr w:type="gramStart"/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缺指、併</w:t>
            </w:r>
            <w:proofErr w:type="gramEnd"/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指、</w:t>
            </w:r>
            <w:proofErr w:type="gramStart"/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彎指、短指等</w:t>
            </w:r>
            <w:proofErr w:type="gramEnd"/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(Ectrodactyly, Syndactyly, </w:t>
            </w:r>
            <w:proofErr w:type="spellStart"/>
            <w:r w:rsidRPr="001D2754">
              <w:rPr>
                <w:rFonts w:ascii="Times New Roman" w:eastAsia="標楷體" w:hAnsi="Times New Roman"/>
                <w:sz w:val="20"/>
                <w:szCs w:val="20"/>
              </w:rPr>
              <w:t>Camptodactyly</w:t>
            </w:r>
            <w:proofErr w:type="spellEnd"/>
            <w:r w:rsidRPr="001D2754">
              <w:rPr>
                <w:rFonts w:ascii="Times New Roman" w:eastAsia="標楷體" w:hAnsi="Times New Roman"/>
                <w:sz w:val="20"/>
                <w:szCs w:val="20"/>
              </w:rPr>
              <w:t>, Brachydactyly)</w:t>
            </w:r>
          </w:p>
          <w:p w14:paraId="051075F7" w14:textId="77777777" w:rsidR="00F31BB1" w:rsidRPr="001D2754" w:rsidRDefault="00F31BB1" w:rsidP="00507A87">
            <w:pPr>
              <w:spacing w:line="240" w:lineRule="exact"/>
              <w:ind w:leftChars="100" w:left="240"/>
              <w:rPr>
                <w:rFonts w:ascii="Times New Roman" w:eastAsia="標楷體" w:hAnsi="Times New Roman"/>
                <w:sz w:val="20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 w:hint="eastAsia"/>
                <w:sz w:val="20"/>
                <w:szCs w:val="20"/>
              </w:rPr>
              <w:t>其他：</w:t>
            </w:r>
            <w:r w:rsidRPr="001D2754">
              <w:rPr>
                <w:rFonts w:ascii="Times New Roman" w:eastAsia="標楷體" w:hAnsi="Times New Roman"/>
                <w:sz w:val="20"/>
                <w:szCs w:val="20"/>
              </w:rPr>
              <w:t>___________________________</w:t>
            </w:r>
          </w:p>
        </w:tc>
      </w:tr>
    </w:tbl>
    <w:p w14:paraId="4A1689DB" w14:textId="77777777" w:rsidR="00F31BB1" w:rsidRPr="00281EC8" w:rsidRDefault="00F31BB1" w:rsidP="00F31BB1">
      <w:pPr>
        <w:spacing w:line="280" w:lineRule="exact"/>
        <w:rPr>
          <w:rFonts w:ascii="Times New Roman" w:eastAsia="標楷體" w:hAnsi="Times New Roman"/>
        </w:rPr>
      </w:pPr>
      <w:r w:rsidRPr="00281EC8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57C95" wp14:editId="5547B130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0" cy="166254"/>
                <wp:effectExtent l="76200" t="0" r="57150" b="62865"/>
                <wp:wrapNone/>
                <wp:docPr id="931614529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EE0F3" id="直線單箭頭接點 4" o:spid="_x0000_s1026" type="#_x0000_t32" style="position:absolute;margin-left:0;margin-top:.65pt;width:0;height:13.1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tbl>
      <w:tblPr>
        <w:tblStyle w:val="a3"/>
        <w:tblW w:w="10318" w:type="dxa"/>
        <w:jc w:val="center"/>
        <w:tblLook w:val="04A0" w:firstRow="1" w:lastRow="0" w:firstColumn="1" w:lastColumn="0" w:noHBand="0" w:noVBand="1"/>
      </w:tblPr>
      <w:tblGrid>
        <w:gridCol w:w="10318"/>
      </w:tblGrid>
      <w:tr w:rsidR="00F31BB1" w:rsidRPr="0062471C" w14:paraId="77344E9A" w14:textId="77777777" w:rsidTr="00575743">
        <w:trPr>
          <w:trHeight w:val="1474"/>
          <w:jc w:val="center"/>
        </w:trPr>
        <w:tc>
          <w:tcPr>
            <w:tcW w:w="10318" w:type="dxa"/>
          </w:tcPr>
          <w:p w14:paraId="5DB3690E" w14:textId="77777777" w:rsidR="00F31BB1" w:rsidRPr="00E82A1E" w:rsidRDefault="00F31BB1" w:rsidP="00575743">
            <w:pPr>
              <w:spacing w:line="280" w:lineRule="exact"/>
              <w:rPr>
                <w:rFonts w:ascii="Times New Roman" w:eastAsia="標楷體" w:hAnsi="Times New Roman"/>
                <w:noProof/>
                <w:kern w:val="24"/>
              </w:rPr>
            </w:pPr>
            <w:r w:rsidRPr="00E82A1E">
              <w:rPr>
                <w:rFonts w:ascii="Times New Roman" w:eastAsia="標楷體" w:hAnsi="Times New Roman" w:hint="eastAsia"/>
                <w:b/>
                <w:bCs/>
                <w:noProof/>
                <w:kern w:val="24"/>
              </w:rPr>
              <w:t>相關檢查報告</w:t>
            </w:r>
            <w:r>
              <w:rPr>
                <w:rFonts w:ascii="Times New Roman" w:eastAsia="標楷體" w:hAnsi="Times New Roman" w:hint="eastAsia"/>
                <w:b/>
                <w:bCs/>
              </w:rPr>
              <w:t>(</w:t>
            </w:r>
            <w:r w:rsidRPr="00A9480E">
              <w:rPr>
                <w:rFonts w:ascii="Times New Roman" w:eastAsia="標楷體" w:hAnsi="Times New Roman" w:hint="eastAsia"/>
                <w:b/>
                <w:bCs/>
              </w:rPr>
              <w:t>必</w:t>
            </w:r>
            <w:r>
              <w:rPr>
                <w:rFonts w:ascii="Times New Roman" w:eastAsia="標楷體" w:hAnsi="Times New Roman" w:hint="eastAsia"/>
                <w:b/>
                <w:bCs/>
              </w:rPr>
              <w:t>要</w:t>
            </w:r>
            <w:r>
              <w:rPr>
                <w:rFonts w:ascii="Times New Roman" w:eastAsia="標楷體" w:hAnsi="Times New Roman" w:hint="eastAsia"/>
                <w:b/>
                <w:bCs/>
              </w:rPr>
              <w:t>)</w:t>
            </w:r>
          </w:p>
          <w:p w14:paraId="46D21766" w14:textId="77777777" w:rsidR="00F31BB1" w:rsidRDefault="00F31BB1" w:rsidP="00575743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82A1E">
              <w:rPr>
                <w:rFonts w:ascii="Times New Roman" w:eastAsia="標楷體" w:hAnsi="Times New Roman" w:hint="eastAsia"/>
                <w:noProof/>
                <w:kern w:val="24"/>
                <w:sz w:val="22"/>
              </w:rPr>
              <w:t>患者之臨床照片紀錄：</w:t>
            </w:r>
            <w:r w:rsidRPr="00E82A1E">
              <w:rPr>
                <w:rFonts w:ascii="Times New Roman" w:eastAsia="標楷體" w:hAnsi="Times New Roman" w:hint="eastAsia"/>
                <w:noProof/>
                <w:kern w:val="24"/>
                <w:sz w:val="22"/>
              </w:rPr>
              <w:t xml:space="preserve"> </w:t>
            </w:r>
            <w:r w:rsidRPr="00E82A1E">
              <w:rPr>
                <w:rFonts w:ascii="Times New Roman" w:eastAsia="標楷體" w:hAnsi="Times New Roman" w:hint="eastAsia"/>
                <w:noProof/>
                <w:kern w:val="24"/>
                <w:sz w:val="22"/>
              </w:rPr>
              <w:t>□</w:t>
            </w:r>
            <w:r w:rsidRPr="00E82A1E">
              <w:rPr>
                <w:rFonts w:ascii="Times New Roman" w:eastAsia="標楷體" w:hAnsi="Times New Roman"/>
                <w:noProof/>
                <w:kern w:val="24"/>
                <w:sz w:val="22"/>
              </w:rPr>
              <w:t xml:space="preserve"> </w:t>
            </w:r>
            <w:r w:rsidRPr="00E82A1E">
              <w:rPr>
                <w:rFonts w:ascii="Times New Roman" w:eastAsia="標楷體" w:hAnsi="Times New Roman" w:hint="eastAsia"/>
                <w:noProof/>
                <w:kern w:val="24"/>
                <w:sz w:val="22"/>
              </w:rPr>
              <w:t>正常</w:t>
            </w:r>
            <w:r w:rsidRPr="00E82A1E">
              <w:rPr>
                <w:rFonts w:ascii="Times New Roman" w:eastAsia="標楷體" w:hAnsi="Times New Roman" w:hint="eastAsia"/>
                <w:noProof/>
                <w:kern w:val="24"/>
                <w:sz w:val="22"/>
              </w:rPr>
              <w:t xml:space="preserve"> </w:t>
            </w:r>
            <w:r w:rsidRPr="00E82A1E">
              <w:rPr>
                <w:rFonts w:ascii="Times New Roman" w:eastAsia="標楷體" w:hAnsi="Times New Roman"/>
                <w:noProof/>
                <w:kern w:val="24"/>
                <w:sz w:val="22"/>
              </w:rPr>
              <w:t xml:space="preserve"> </w:t>
            </w:r>
            <w:r w:rsidRPr="00E82A1E">
              <w:rPr>
                <w:rFonts w:ascii="Times New Roman" w:eastAsia="標楷體" w:hAnsi="Times New Roman" w:hint="eastAsia"/>
                <w:noProof/>
                <w:kern w:val="24"/>
                <w:sz w:val="22"/>
              </w:rPr>
              <w:t>□</w:t>
            </w:r>
            <w:r w:rsidRPr="00E82A1E">
              <w:rPr>
                <w:rFonts w:ascii="Times New Roman" w:eastAsia="標楷體" w:hAnsi="Times New Roman"/>
                <w:noProof/>
                <w:kern w:val="24"/>
                <w:sz w:val="22"/>
              </w:rPr>
              <w:t xml:space="preserve"> </w:t>
            </w:r>
            <w:r w:rsidRPr="00E82A1E">
              <w:rPr>
                <w:rFonts w:ascii="Times New Roman" w:eastAsia="標楷體" w:hAnsi="Times New Roman" w:hint="eastAsia"/>
                <w:noProof/>
                <w:kern w:val="24"/>
                <w:sz w:val="22"/>
              </w:rPr>
              <w:t>異常</w:t>
            </w:r>
            <w:r w:rsidRPr="00E82A1E">
              <w:rPr>
                <w:rFonts w:ascii="Times New Roman" w:eastAsia="標楷體" w:hAnsi="Times New Roman" w:hint="eastAsia"/>
                <w:noProof/>
                <w:kern w:val="24"/>
                <w:sz w:val="22"/>
              </w:rPr>
              <w:t xml:space="preserve"> </w:t>
            </w:r>
            <w:r w:rsidRPr="0053359A">
              <w:rPr>
                <w:rFonts w:ascii="Times New Roman" w:eastAsia="標楷體" w:hAnsi="Times New Roman"/>
                <w:sz w:val="20"/>
                <w:szCs w:val="20"/>
              </w:rPr>
              <w:t>__________________________________________________________</w:t>
            </w:r>
          </w:p>
          <w:p w14:paraId="04D891AE" w14:textId="77777777" w:rsidR="00F31BB1" w:rsidRPr="00E82A1E" w:rsidRDefault="00F31BB1" w:rsidP="00575743">
            <w:pPr>
              <w:spacing w:line="280" w:lineRule="exact"/>
              <w:rPr>
                <w:rFonts w:ascii="Times New Roman" w:eastAsia="標楷體" w:hAnsi="Times New Roman"/>
                <w:noProof/>
                <w:kern w:val="24"/>
                <w:sz w:val="22"/>
              </w:rPr>
            </w:pPr>
            <w:r w:rsidRPr="00E82A1E">
              <w:rPr>
                <w:rFonts w:ascii="Times New Roman" w:eastAsia="標楷體" w:hAnsi="Times New Roman" w:hint="eastAsia"/>
                <w:noProof/>
                <w:kern w:val="24"/>
                <w:sz w:val="22"/>
              </w:rPr>
              <w:t>皮膚科門診紀錄或皮膚、毛髮、指甲、汗腺之檢查報告：</w:t>
            </w:r>
            <w:r w:rsidRPr="00E82A1E">
              <w:rPr>
                <w:rFonts w:ascii="Times New Roman" w:eastAsia="標楷體" w:hAnsi="Times New Roman" w:hint="eastAsia"/>
                <w:noProof/>
                <w:kern w:val="24"/>
                <w:sz w:val="22"/>
              </w:rPr>
              <w:t xml:space="preserve"> </w:t>
            </w:r>
            <w:r w:rsidRPr="00E82A1E">
              <w:rPr>
                <w:rFonts w:ascii="Times New Roman" w:eastAsia="標楷體" w:hAnsi="Times New Roman" w:hint="eastAsia"/>
                <w:noProof/>
                <w:kern w:val="24"/>
                <w:sz w:val="22"/>
              </w:rPr>
              <w:t>□</w:t>
            </w:r>
            <w:r w:rsidRPr="00E82A1E">
              <w:rPr>
                <w:rFonts w:ascii="Times New Roman" w:eastAsia="標楷體" w:hAnsi="Times New Roman"/>
                <w:noProof/>
                <w:kern w:val="24"/>
                <w:sz w:val="22"/>
              </w:rPr>
              <w:t xml:space="preserve"> </w:t>
            </w:r>
            <w:r w:rsidRPr="00E82A1E">
              <w:rPr>
                <w:rFonts w:ascii="Times New Roman" w:eastAsia="標楷體" w:hAnsi="Times New Roman" w:hint="eastAsia"/>
                <w:noProof/>
                <w:kern w:val="24"/>
                <w:sz w:val="22"/>
              </w:rPr>
              <w:t>正常</w:t>
            </w:r>
            <w:r w:rsidRPr="00E82A1E">
              <w:rPr>
                <w:rFonts w:ascii="Times New Roman" w:eastAsia="標楷體" w:hAnsi="Times New Roman" w:hint="eastAsia"/>
                <w:noProof/>
                <w:kern w:val="24"/>
                <w:sz w:val="22"/>
              </w:rPr>
              <w:t xml:space="preserve"> </w:t>
            </w:r>
            <w:r w:rsidRPr="00E82A1E">
              <w:rPr>
                <w:rFonts w:ascii="Times New Roman" w:eastAsia="標楷體" w:hAnsi="Times New Roman"/>
                <w:noProof/>
                <w:kern w:val="24"/>
                <w:sz w:val="22"/>
              </w:rPr>
              <w:t xml:space="preserve"> </w:t>
            </w:r>
            <w:r w:rsidRPr="00E82A1E">
              <w:rPr>
                <w:rFonts w:ascii="Times New Roman" w:eastAsia="標楷體" w:hAnsi="Times New Roman" w:hint="eastAsia"/>
                <w:noProof/>
                <w:kern w:val="24"/>
                <w:sz w:val="22"/>
              </w:rPr>
              <w:t>□</w:t>
            </w:r>
            <w:r w:rsidRPr="00E82A1E">
              <w:rPr>
                <w:rFonts w:ascii="Times New Roman" w:eastAsia="標楷體" w:hAnsi="Times New Roman" w:hint="eastAsia"/>
                <w:noProof/>
                <w:kern w:val="24"/>
                <w:sz w:val="22"/>
              </w:rPr>
              <w:t xml:space="preserve"> </w:t>
            </w:r>
            <w:r w:rsidRPr="00E82A1E">
              <w:rPr>
                <w:rFonts w:ascii="Times New Roman" w:eastAsia="標楷體" w:hAnsi="Times New Roman" w:hint="eastAsia"/>
                <w:noProof/>
                <w:kern w:val="24"/>
                <w:sz w:val="22"/>
              </w:rPr>
              <w:t>異常</w:t>
            </w:r>
            <w:r w:rsidRPr="0053359A">
              <w:rPr>
                <w:rFonts w:ascii="Times New Roman" w:eastAsia="標楷體" w:hAnsi="Times New Roman"/>
                <w:sz w:val="20"/>
                <w:szCs w:val="20"/>
              </w:rPr>
              <w:t>__________________________</w:t>
            </w:r>
          </w:p>
          <w:p w14:paraId="035969BA" w14:textId="77777777" w:rsidR="00F31BB1" w:rsidRPr="00E82A1E" w:rsidRDefault="00F31BB1" w:rsidP="00575743">
            <w:pPr>
              <w:spacing w:line="280" w:lineRule="exact"/>
              <w:rPr>
                <w:rFonts w:ascii="Times New Roman" w:eastAsia="標楷體" w:hAnsi="Times New Roman"/>
                <w:noProof/>
                <w:kern w:val="24"/>
                <w:sz w:val="22"/>
              </w:rPr>
            </w:pPr>
            <w:r w:rsidRPr="00E82A1E">
              <w:rPr>
                <w:rFonts w:ascii="Times New Roman" w:eastAsia="標楷體" w:hAnsi="Times New Roman" w:hint="eastAsia"/>
                <w:noProof/>
                <w:kern w:val="24"/>
                <w:sz w:val="22"/>
              </w:rPr>
              <w:t>牙科門診紀錄或相關檢查報告：</w:t>
            </w:r>
            <w:r w:rsidRPr="00E82A1E">
              <w:rPr>
                <w:rFonts w:ascii="Times New Roman" w:eastAsia="標楷體" w:hAnsi="Times New Roman" w:hint="eastAsia"/>
                <w:noProof/>
                <w:kern w:val="24"/>
                <w:sz w:val="22"/>
              </w:rPr>
              <w:t xml:space="preserve"> </w:t>
            </w:r>
            <w:r w:rsidRPr="00E82A1E">
              <w:rPr>
                <w:rFonts w:ascii="Times New Roman" w:eastAsia="標楷體" w:hAnsi="Times New Roman" w:hint="eastAsia"/>
                <w:noProof/>
                <w:kern w:val="24"/>
                <w:sz w:val="22"/>
              </w:rPr>
              <w:t>□</w:t>
            </w:r>
            <w:r w:rsidRPr="00E82A1E">
              <w:rPr>
                <w:rFonts w:ascii="Times New Roman" w:eastAsia="標楷體" w:hAnsi="Times New Roman"/>
                <w:noProof/>
                <w:kern w:val="24"/>
                <w:sz w:val="22"/>
              </w:rPr>
              <w:t xml:space="preserve"> </w:t>
            </w:r>
            <w:r w:rsidRPr="00E82A1E">
              <w:rPr>
                <w:rFonts w:ascii="Times New Roman" w:eastAsia="標楷體" w:hAnsi="Times New Roman" w:hint="eastAsia"/>
                <w:noProof/>
                <w:kern w:val="24"/>
                <w:sz w:val="22"/>
              </w:rPr>
              <w:t>正常</w:t>
            </w:r>
            <w:r w:rsidRPr="00E82A1E">
              <w:rPr>
                <w:rFonts w:ascii="Times New Roman" w:eastAsia="標楷體" w:hAnsi="Times New Roman" w:hint="eastAsia"/>
                <w:noProof/>
                <w:kern w:val="24"/>
                <w:sz w:val="22"/>
              </w:rPr>
              <w:t xml:space="preserve"> </w:t>
            </w:r>
            <w:r w:rsidRPr="00E82A1E">
              <w:rPr>
                <w:rFonts w:ascii="Times New Roman" w:eastAsia="標楷體" w:hAnsi="Times New Roman"/>
                <w:noProof/>
                <w:kern w:val="24"/>
                <w:sz w:val="22"/>
              </w:rPr>
              <w:t xml:space="preserve"> </w:t>
            </w:r>
            <w:r w:rsidRPr="00E82A1E">
              <w:rPr>
                <w:rFonts w:ascii="Times New Roman" w:eastAsia="標楷體" w:hAnsi="Times New Roman" w:hint="eastAsia"/>
                <w:noProof/>
                <w:kern w:val="24"/>
                <w:sz w:val="22"/>
              </w:rPr>
              <w:t>□</w:t>
            </w:r>
            <w:r w:rsidRPr="00E82A1E">
              <w:rPr>
                <w:rFonts w:ascii="Times New Roman" w:eastAsia="標楷體" w:hAnsi="Times New Roman"/>
                <w:noProof/>
                <w:kern w:val="24"/>
                <w:sz w:val="22"/>
              </w:rPr>
              <w:t xml:space="preserve"> </w:t>
            </w:r>
            <w:r w:rsidRPr="00E82A1E">
              <w:rPr>
                <w:rFonts w:ascii="Times New Roman" w:eastAsia="標楷體" w:hAnsi="Times New Roman" w:hint="eastAsia"/>
                <w:noProof/>
                <w:kern w:val="24"/>
                <w:sz w:val="22"/>
              </w:rPr>
              <w:t>異常</w:t>
            </w:r>
            <w:r w:rsidRPr="0053359A">
              <w:rPr>
                <w:rFonts w:ascii="Times New Roman" w:eastAsia="標楷體" w:hAnsi="Times New Roman"/>
                <w:sz w:val="20"/>
                <w:szCs w:val="20"/>
              </w:rPr>
              <w:t>__________________________________________________</w:t>
            </w:r>
          </w:p>
          <w:p w14:paraId="1839A9D0" w14:textId="77777777" w:rsidR="00F31BB1" w:rsidRPr="00E82A1E" w:rsidRDefault="00F31BB1" w:rsidP="00575743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E82A1E">
              <w:rPr>
                <w:rFonts w:ascii="Times New Roman" w:eastAsia="標楷體" w:hAnsi="Times New Roman" w:hint="eastAsia"/>
                <w:noProof/>
                <w:kern w:val="24"/>
                <w:sz w:val="22"/>
              </w:rPr>
              <w:t>其他異常：</w:t>
            </w:r>
            <w:r w:rsidRPr="0053359A">
              <w:rPr>
                <w:rFonts w:ascii="Times New Roman" w:eastAsia="標楷體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</w:tbl>
    <w:p w14:paraId="2CB85312" w14:textId="13A81914" w:rsidR="00F31BB1" w:rsidRDefault="00F31BB1" w:rsidP="00F31BB1">
      <w:pPr>
        <w:spacing w:line="280" w:lineRule="exact"/>
        <w:rPr>
          <w:rFonts w:ascii="Times New Roman" w:eastAsia="標楷體" w:hAnsi="Times New Roman"/>
        </w:rPr>
      </w:pPr>
      <w:r w:rsidRPr="00281EC8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FE05C" wp14:editId="3A656B62">
                <wp:simplePos x="0" y="0"/>
                <wp:positionH relativeFrom="margin">
                  <wp:align>center</wp:align>
                </wp:positionH>
                <wp:positionV relativeFrom="paragraph">
                  <wp:posOffset>5660</wp:posOffset>
                </wp:positionV>
                <wp:extent cx="0" cy="166254"/>
                <wp:effectExtent l="76200" t="0" r="57150" b="62865"/>
                <wp:wrapNone/>
                <wp:docPr id="767258401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E85CC" id="直線單箭頭接點 4" o:spid="_x0000_s1026" type="#_x0000_t32" style="position:absolute;margin-left:0;margin-top:.45pt;width:0;height:13.1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tbl>
      <w:tblPr>
        <w:tblStyle w:val="a3"/>
        <w:tblW w:w="5329" w:type="pct"/>
        <w:tblInd w:w="-289" w:type="dxa"/>
        <w:tblLook w:val="04A0" w:firstRow="1" w:lastRow="0" w:firstColumn="1" w:lastColumn="0" w:noHBand="0" w:noVBand="1"/>
      </w:tblPr>
      <w:tblGrid>
        <w:gridCol w:w="10262"/>
      </w:tblGrid>
      <w:tr w:rsidR="00F31BB1" w:rsidRPr="001D2754" w14:paraId="2416C985" w14:textId="77777777" w:rsidTr="00F31BB1">
        <w:trPr>
          <w:trHeight w:val="1417"/>
        </w:trPr>
        <w:tc>
          <w:tcPr>
            <w:tcW w:w="5000" w:type="pct"/>
          </w:tcPr>
          <w:p w14:paraId="3657AD62" w14:textId="77777777" w:rsidR="00F31BB1" w:rsidRPr="001D2754" w:rsidRDefault="00F31BB1" w:rsidP="00575743">
            <w:pPr>
              <w:spacing w:line="280" w:lineRule="exact"/>
              <w:rPr>
                <w:rFonts w:ascii="Times New Roman" w:eastAsia="標楷體" w:hAnsi="Times New Roman"/>
                <w:noProof/>
                <w:kern w:val="24"/>
              </w:rPr>
            </w:pPr>
            <w:r w:rsidRPr="001D2754">
              <w:rPr>
                <w:rFonts w:ascii="Times New Roman" w:eastAsia="標楷體" w:hAnsi="Times New Roman" w:hint="eastAsia"/>
                <w:b/>
                <w:bCs/>
              </w:rPr>
              <w:t>基因檢測報告</w:t>
            </w:r>
            <w:r w:rsidRPr="001D2754">
              <w:rPr>
                <w:rFonts w:ascii="Times New Roman" w:eastAsia="標楷體" w:hAnsi="Times New Roman" w:hint="eastAsia"/>
                <w:b/>
                <w:bCs/>
              </w:rPr>
              <w:t>(</w:t>
            </w:r>
            <w:r w:rsidRPr="001D2754">
              <w:rPr>
                <w:rFonts w:ascii="Times New Roman" w:eastAsia="標楷體" w:hAnsi="Times New Roman" w:hint="eastAsia"/>
                <w:b/>
                <w:bCs/>
              </w:rPr>
              <w:t>必要</w:t>
            </w:r>
            <w:r w:rsidRPr="001D2754">
              <w:rPr>
                <w:rFonts w:ascii="Times New Roman" w:eastAsia="標楷體" w:hAnsi="Times New Roman" w:hint="eastAsia"/>
                <w:b/>
                <w:bCs/>
              </w:rPr>
              <w:t>)</w:t>
            </w:r>
          </w:p>
          <w:p w14:paraId="5CA36C41" w14:textId="77777777" w:rsidR="00F31BB1" w:rsidRPr="001D2754" w:rsidRDefault="00F31BB1" w:rsidP="00575743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sz w:val="22"/>
                <w:szCs w:val="20"/>
              </w:rPr>
            </w:pPr>
            <w:r w:rsidRPr="001D2754">
              <w:rPr>
                <w:rFonts w:ascii="Times New Roman" w:eastAsia="標楷體" w:hAnsi="Times New Roman"/>
                <w:bCs/>
                <w:i/>
                <w:iCs/>
                <w:sz w:val="22"/>
                <w:szCs w:val="20"/>
              </w:rPr>
              <w:t>EDA/</w:t>
            </w:r>
            <w:proofErr w:type="spellStart"/>
            <w:r w:rsidRPr="001D2754">
              <w:rPr>
                <w:rFonts w:ascii="Times New Roman" w:eastAsia="標楷體" w:hAnsi="Times New Roman"/>
                <w:bCs/>
                <w:i/>
                <w:iCs/>
                <w:sz w:val="22"/>
                <w:szCs w:val="20"/>
              </w:rPr>
              <w:t>NFKappaB</w:t>
            </w:r>
            <w:proofErr w:type="spellEnd"/>
            <w:r w:rsidRPr="001D2754">
              <w:rPr>
                <w:rFonts w:ascii="Times New Roman" w:eastAsia="標楷體" w:hAnsi="Times New Roman"/>
                <w:bCs/>
                <w:i/>
                <w:iCs/>
                <w:sz w:val="22"/>
                <w:szCs w:val="20"/>
              </w:rPr>
              <w:t xml:space="preserve"> pathway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相關致病基因異常：□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/>
                <w:bCs/>
                <w:i/>
                <w:iCs/>
                <w:sz w:val="22"/>
                <w:szCs w:val="20"/>
              </w:rPr>
              <w:t>EDA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基因、□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/>
                <w:bCs/>
                <w:i/>
                <w:iCs/>
                <w:sz w:val="22"/>
                <w:szCs w:val="20"/>
              </w:rPr>
              <w:t>EDAR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基因、□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/>
                <w:bCs/>
                <w:i/>
                <w:iCs/>
                <w:sz w:val="22"/>
                <w:szCs w:val="20"/>
              </w:rPr>
              <w:t>EDARADD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基因</w:t>
            </w:r>
          </w:p>
          <w:p w14:paraId="047CE9C9" w14:textId="77777777" w:rsidR="00F31BB1" w:rsidRPr="001D2754" w:rsidRDefault="00F31BB1" w:rsidP="00575743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sz w:val="22"/>
                <w:szCs w:val="20"/>
              </w:rPr>
            </w:pPr>
            <w:r w:rsidRPr="001D2754">
              <w:rPr>
                <w:rFonts w:ascii="Times New Roman" w:eastAsia="標楷體" w:hAnsi="Times New Roman"/>
                <w:bCs/>
                <w:i/>
                <w:iCs/>
                <w:sz w:val="22"/>
                <w:szCs w:val="20"/>
              </w:rPr>
              <w:t>WNT pathway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相關致病基因異常：□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/>
                <w:bCs/>
                <w:i/>
                <w:iCs/>
                <w:sz w:val="22"/>
                <w:szCs w:val="20"/>
              </w:rPr>
              <w:t>PORCN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基因、□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/>
                <w:bCs/>
                <w:i/>
                <w:iCs/>
                <w:sz w:val="22"/>
                <w:szCs w:val="20"/>
              </w:rPr>
              <w:t>WNT10A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基因</w:t>
            </w:r>
          </w:p>
          <w:p w14:paraId="47217446" w14:textId="77777777" w:rsidR="00F31BB1" w:rsidRPr="001D2754" w:rsidRDefault="00F31BB1" w:rsidP="00575743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sz w:val="22"/>
                <w:szCs w:val="20"/>
              </w:rPr>
            </w:pPr>
            <w:r w:rsidRPr="001D2754">
              <w:rPr>
                <w:rFonts w:ascii="Times New Roman" w:eastAsia="標楷體" w:hAnsi="Times New Roman"/>
                <w:bCs/>
                <w:i/>
                <w:iCs/>
                <w:sz w:val="22"/>
                <w:szCs w:val="20"/>
              </w:rPr>
              <w:t>TP63 pathway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相關致病基因異常：□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/>
                <w:bCs/>
                <w:i/>
                <w:iCs/>
                <w:sz w:val="22"/>
                <w:szCs w:val="20"/>
              </w:rPr>
              <w:t>TP63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基因</w:t>
            </w:r>
          </w:p>
          <w:p w14:paraId="69767A5E" w14:textId="77777777" w:rsidR="00F31BB1" w:rsidRPr="001D2754" w:rsidRDefault="00F31BB1" w:rsidP="00575743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sz w:val="22"/>
                <w:szCs w:val="20"/>
              </w:rPr>
            </w:pP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其他致病基因異常：□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/>
                <w:bCs/>
                <w:i/>
                <w:iCs/>
                <w:sz w:val="22"/>
                <w:szCs w:val="20"/>
              </w:rPr>
              <w:t>CDH3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基因、□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/>
                <w:bCs/>
                <w:i/>
                <w:iCs/>
                <w:sz w:val="22"/>
                <w:szCs w:val="20"/>
              </w:rPr>
              <w:t>KRT85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基因、□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/>
                <w:bCs/>
                <w:i/>
                <w:iCs/>
                <w:sz w:val="22"/>
                <w:szCs w:val="20"/>
              </w:rPr>
              <w:t>PKP1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基因、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□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/>
                <w:bCs/>
                <w:i/>
                <w:iCs/>
                <w:sz w:val="22"/>
                <w:szCs w:val="20"/>
              </w:rPr>
              <w:t>KRT81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基因、</w:t>
            </w:r>
          </w:p>
          <w:p w14:paraId="0141594B" w14:textId="77777777" w:rsidR="00F31BB1" w:rsidRPr="001D2754" w:rsidRDefault="00F31BB1" w:rsidP="00575743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sz w:val="22"/>
                <w:szCs w:val="20"/>
              </w:rPr>
            </w:pPr>
            <w:r w:rsidRPr="001D2754">
              <w:rPr>
                <w:rFonts w:ascii="Times New Roman" w:eastAsia="標楷體" w:hAnsi="Times New Roman"/>
                <w:bCs/>
                <w:sz w:val="22"/>
                <w:szCs w:val="20"/>
              </w:rPr>
              <w:t xml:space="preserve">                  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□</w:t>
            </w:r>
            <w:r w:rsidRPr="001D2754">
              <w:rPr>
                <w:rFonts w:ascii="Times New Roman" w:eastAsia="標楷體" w:hAnsi="Times New Roman"/>
                <w:bCs/>
                <w:sz w:val="22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/>
                <w:bCs/>
                <w:i/>
                <w:iCs/>
                <w:sz w:val="22"/>
                <w:szCs w:val="20"/>
              </w:rPr>
              <w:t>KRT86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基因、□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/>
                <w:bCs/>
                <w:i/>
                <w:iCs/>
                <w:sz w:val="22"/>
                <w:szCs w:val="20"/>
              </w:rPr>
              <w:t>KRT83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基因、□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/>
                <w:bCs/>
                <w:i/>
                <w:iCs/>
                <w:sz w:val="22"/>
                <w:szCs w:val="20"/>
              </w:rPr>
              <w:t>NECTIN1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基因、</w:t>
            </w:r>
          </w:p>
          <w:p w14:paraId="53985435" w14:textId="77777777" w:rsidR="00F31BB1" w:rsidRPr="001D2754" w:rsidRDefault="00F31BB1" w:rsidP="00575743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sz w:val="22"/>
                <w:szCs w:val="20"/>
              </w:rPr>
            </w:pPr>
            <w:r w:rsidRPr="001D2754">
              <w:rPr>
                <w:rFonts w:ascii="Times New Roman" w:eastAsia="標楷體" w:hAnsi="Times New Roman"/>
                <w:bCs/>
                <w:sz w:val="22"/>
                <w:szCs w:val="20"/>
              </w:rPr>
              <w:t xml:space="preserve">                  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□</w:t>
            </w:r>
            <w:r w:rsidRPr="001D2754">
              <w:rPr>
                <w:rFonts w:ascii="Times New Roman" w:eastAsia="標楷體" w:hAnsi="Times New Roman"/>
                <w:bCs/>
                <w:sz w:val="22"/>
                <w:szCs w:val="20"/>
              </w:rPr>
              <w:t xml:space="preserve"> </w:t>
            </w:r>
            <w:r w:rsidRPr="001D2754">
              <w:rPr>
                <w:rFonts w:ascii="Times New Roman" w:eastAsia="標楷體" w:hAnsi="Times New Roman"/>
                <w:bCs/>
                <w:sz w:val="22"/>
                <w:szCs w:val="20"/>
              </w:rPr>
              <w:t>其他外胚層增生不良症相關之致病基因</w:t>
            </w:r>
            <w:r w:rsidRPr="001D2754">
              <w:rPr>
                <w:rFonts w:ascii="Times New Roman" w:eastAsia="標楷體" w:hAnsi="Times New Roman"/>
                <w:bCs/>
                <w:sz w:val="22"/>
                <w:szCs w:val="20"/>
              </w:rPr>
              <w:t xml:space="preserve"> (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請附上佐證文獻並說明</w:t>
            </w:r>
            <w:r w:rsidRPr="001D2754">
              <w:rPr>
                <w:rFonts w:ascii="Times New Roman" w:eastAsia="標楷體" w:hAnsi="Times New Roman"/>
                <w:bCs/>
                <w:sz w:val="22"/>
                <w:szCs w:val="20"/>
              </w:rPr>
              <w:t>)</w:t>
            </w:r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：</w:t>
            </w:r>
            <w:proofErr w:type="gramStart"/>
            <w:r w:rsidRPr="001D2754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＿＿＿＿＿＿</w:t>
            </w:r>
            <w:proofErr w:type="gramEnd"/>
          </w:p>
          <w:p w14:paraId="430B505D" w14:textId="2BBD03F4" w:rsidR="006B1205" w:rsidRPr="001D2754" w:rsidRDefault="007A3CB2" w:rsidP="00575743">
            <w:pPr>
              <w:widowControl/>
              <w:snapToGrid w:val="0"/>
              <w:jc w:val="both"/>
              <w:rPr>
                <w:rFonts w:eastAsia="標楷體"/>
              </w:rPr>
            </w:pPr>
            <w:r w:rsidRPr="001D2754">
              <w:rPr>
                <w:rFonts w:eastAsia="標楷體" w:hint="eastAsia"/>
              </w:rPr>
              <w:t>遺傳模式</w:t>
            </w:r>
            <w:r w:rsidR="002238D1" w:rsidRPr="001D2754">
              <w:rPr>
                <w:rFonts w:eastAsia="標楷體" w:hint="eastAsia"/>
              </w:rPr>
              <w:t>：</w:t>
            </w:r>
            <w:r w:rsidR="002238D1" w:rsidRPr="00C714BC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□</w:t>
            </w:r>
            <w:r w:rsidR="002238D1" w:rsidRPr="00C714BC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 xml:space="preserve"> AD </w:t>
            </w:r>
            <w:r w:rsidR="002238D1" w:rsidRPr="00C714BC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□</w:t>
            </w:r>
            <w:r w:rsidR="002238D1" w:rsidRPr="00C714BC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 xml:space="preserve"> AR </w:t>
            </w:r>
            <w:r w:rsidR="002238D1" w:rsidRPr="00C714BC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□</w:t>
            </w:r>
            <w:r w:rsidR="002238D1" w:rsidRPr="00C714BC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 xml:space="preserve"> </w:t>
            </w:r>
            <w:r w:rsidR="002238D1" w:rsidRPr="00C714BC">
              <w:rPr>
                <w:rFonts w:ascii="Times New Roman" w:eastAsia="標楷體" w:hAnsi="Times New Roman" w:cs="Arial Narrow" w:hint="eastAsia"/>
              </w:rPr>
              <w:t>X-linked Dominant</w:t>
            </w:r>
            <w:r w:rsidR="002238D1" w:rsidRPr="00C714BC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 xml:space="preserve"> </w:t>
            </w:r>
            <w:r w:rsidR="002238D1" w:rsidRPr="00C714BC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□</w:t>
            </w:r>
            <w:r w:rsidR="002238D1" w:rsidRPr="00C714BC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 xml:space="preserve"> </w:t>
            </w:r>
            <w:r w:rsidR="002238D1" w:rsidRPr="00C714BC">
              <w:rPr>
                <w:rFonts w:ascii="Times New Roman" w:eastAsia="標楷體" w:hAnsi="Times New Roman" w:cs="Arial Narrow" w:hint="eastAsia"/>
              </w:rPr>
              <w:t>X-linked Recessive</w:t>
            </w:r>
          </w:p>
        </w:tc>
      </w:tr>
    </w:tbl>
    <w:p w14:paraId="193DA812" w14:textId="19FB702B" w:rsidR="00F31BB1" w:rsidRPr="001D2754" w:rsidRDefault="00507A87" w:rsidP="00F31BB1">
      <w:pPr>
        <w:spacing w:line="280" w:lineRule="exact"/>
        <w:rPr>
          <w:rFonts w:ascii="Times New Roman" w:eastAsia="標楷體" w:hAnsi="Times New Roman"/>
        </w:rPr>
      </w:pPr>
      <w:r w:rsidRPr="001D2754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9F41E" wp14:editId="19AFC1BE">
                <wp:simplePos x="0" y="0"/>
                <wp:positionH relativeFrom="margin">
                  <wp:align>center</wp:align>
                </wp:positionH>
                <wp:positionV relativeFrom="paragraph">
                  <wp:posOffset>415502</wp:posOffset>
                </wp:positionV>
                <wp:extent cx="0" cy="166254"/>
                <wp:effectExtent l="76200" t="0" r="57150" b="62865"/>
                <wp:wrapNone/>
                <wp:docPr id="1189969908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5979C" id="直線單箭頭接點 4" o:spid="_x0000_s1026" type="#_x0000_t32" style="position:absolute;margin-left:0;margin-top:32.7pt;width:0;height:13.1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F31BB1" w:rsidRPr="001D2754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9D2D3" wp14:editId="5FD56C7C">
                <wp:simplePos x="0" y="0"/>
                <wp:positionH relativeFrom="margin">
                  <wp:align>center</wp:align>
                </wp:positionH>
                <wp:positionV relativeFrom="paragraph">
                  <wp:posOffset>5660</wp:posOffset>
                </wp:positionV>
                <wp:extent cx="0" cy="166254"/>
                <wp:effectExtent l="76200" t="0" r="57150" b="62865"/>
                <wp:wrapNone/>
                <wp:docPr id="321719662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F9823" id="直線單箭頭接點 4" o:spid="_x0000_s1026" type="#_x0000_t32" style="position:absolute;margin-left:0;margin-top:.45pt;width:0;height:13.1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F31BB1" w:rsidRPr="00EF1D2B" w14:paraId="66826966" w14:textId="77777777" w:rsidTr="00361311">
        <w:trPr>
          <w:trHeight w:val="397"/>
          <w:jc w:val="center"/>
        </w:trPr>
        <w:tc>
          <w:tcPr>
            <w:tcW w:w="10206" w:type="dxa"/>
          </w:tcPr>
          <w:p w14:paraId="6D656938" w14:textId="365BDB26" w:rsidR="00692CDC" w:rsidRPr="001D2754" w:rsidRDefault="00FD5117" w:rsidP="00507A87">
            <w:pPr>
              <w:pStyle w:val="Normal1"/>
              <w:spacing w:line="300" w:lineRule="exact"/>
              <w:jc w:val="center"/>
              <w:rPr>
                <w:rFonts w:ascii="Times New Roman" w:eastAsia="標楷體" w:hAnsi="Times New Roman" w:cs="Arial Narrow"/>
              </w:rPr>
            </w:pPr>
            <w:r w:rsidRPr="001D2754">
              <w:rPr>
                <w:rFonts w:ascii="Times New Roman" w:eastAsia="標楷體" w:hAnsi="Times New Roman" w:cs="Arial Narrow" w:hint="eastAsia"/>
              </w:rPr>
              <w:t>符合必要臨床症狀及徵兆</w:t>
            </w:r>
            <w:r w:rsidRPr="001D2754">
              <w:rPr>
                <w:rFonts w:ascii="Times New Roman" w:eastAsia="標楷體" w:hAnsi="Times New Roman" w:cs="Arial Narrow" w:hint="eastAsia"/>
              </w:rPr>
              <w:t xml:space="preserve"> 2 </w:t>
            </w:r>
            <w:r w:rsidRPr="001D2754">
              <w:rPr>
                <w:rFonts w:ascii="Times New Roman" w:eastAsia="標楷體" w:hAnsi="Times New Roman" w:cs="Arial Narrow" w:hint="eastAsia"/>
              </w:rPr>
              <w:t>項以上，相關檢查報告異常，及具致病基因變異</w:t>
            </w:r>
          </w:p>
        </w:tc>
      </w:tr>
    </w:tbl>
    <w:p w14:paraId="3412692A" w14:textId="299A27F3" w:rsidR="00F31BB1" w:rsidRPr="00692CDC" w:rsidRDefault="00F31BB1" w:rsidP="00F31BB1">
      <w:pPr>
        <w:spacing w:line="180" w:lineRule="exact"/>
        <w:rPr>
          <w:rFonts w:ascii="Times New Roman" w:eastAsia="標楷體" w:hAnsi="Times New Roman"/>
          <w:color w:val="FF0000"/>
          <w:kern w:val="24"/>
          <w:sz w:val="18"/>
          <w:szCs w:val="18"/>
          <w:highlight w:val="yellow"/>
        </w:rPr>
      </w:pPr>
    </w:p>
    <w:tbl>
      <w:tblPr>
        <w:tblStyle w:val="a3"/>
        <w:tblW w:w="5301" w:type="pct"/>
        <w:tblInd w:w="-289" w:type="dxa"/>
        <w:tblLook w:val="04A0" w:firstRow="1" w:lastRow="0" w:firstColumn="1" w:lastColumn="0" w:noHBand="0" w:noVBand="1"/>
      </w:tblPr>
      <w:tblGrid>
        <w:gridCol w:w="10208"/>
      </w:tblGrid>
      <w:tr w:rsidR="00915BC2" w:rsidRPr="00915BC2" w14:paraId="44D04FAB" w14:textId="77777777" w:rsidTr="00361311">
        <w:tc>
          <w:tcPr>
            <w:tcW w:w="5000" w:type="pct"/>
            <w:vAlign w:val="center"/>
          </w:tcPr>
          <w:p w14:paraId="78E00297" w14:textId="757E20EE" w:rsidR="00915BC2" w:rsidRPr="00915BC2" w:rsidRDefault="00915BC2" w:rsidP="00361311">
            <w:pPr>
              <w:pStyle w:val="Normal1"/>
              <w:spacing w:line="300" w:lineRule="exact"/>
              <w:jc w:val="center"/>
              <w:rPr>
                <w:rFonts w:ascii="Times New Roman" w:eastAsia="標楷體" w:hAnsi="Times New Roman" w:cs="Arial Narrow"/>
              </w:rPr>
            </w:pPr>
            <w:r w:rsidRPr="00915BC2">
              <w:rPr>
                <w:rFonts w:ascii="Times New Roman" w:eastAsia="標楷體" w:hAnsi="Times New Roman" w:cs="Arial Narrow" w:hint="eastAsia"/>
              </w:rPr>
              <w:t>符合罕見疾病之外胚層增生不良症</w:t>
            </w:r>
          </w:p>
        </w:tc>
      </w:tr>
    </w:tbl>
    <w:p w14:paraId="41593471" w14:textId="77777777" w:rsidR="00F31BB1" w:rsidRPr="00E3048B" w:rsidRDefault="00F31BB1" w:rsidP="00E3048B">
      <w:pPr>
        <w:spacing w:line="180" w:lineRule="exact"/>
        <w:rPr>
          <w:rFonts w:ascii="Times New Roman" w:eastAsia="標楷體" w:hAnsi="Times New Roman"/>
          <w:sz w:val="18"/>
          <w:szCs w:val="18"/>
        </w:rPr>
      </w:pPr>
      <w:r w:rsidRPr="00E3048B">
        <w:rPr>
          <w:rFonts w:ascii="Times New Roman" w:eastAsia="標楷體" w:hAnsi="Times New Roman" w:hint="eastAsia"/>
          <w:sz w:val="18"/>
          <w:szCs w:val="18"/>
        </w:rPr>
        <w:t>參考文獻：</w:t>
      </w:r>
    </w:p>
    <w:p w14:paraId="163DB822" w14:textId="77777777" w:rsidR="00F31BB1" w:rsidRPr="00E3048B" w:rsidRDefault="00F31BB1" w:rsidP="00E3048B">
      <w:pPr>
        <w:spacing w:line="180" w:lineRule="exact"/>
        <w:rPr>
          <w:rFonts w:ascii="Times New Roman" w:eastAsia="標楷體" w:hAnsi="Times New Roman"/>
          <w:sz w:val="18"/>
          <w:szCs w:val="18"/>
        </w:rPr>
      </w:pPr>
      <w:r w:rsidRPr="00E3048B">
        <w:rPr>
          <w:rFonts w:ascii="Times New Roman" w:eastAsia="標楷體" w:hAnsi="Times New Roman"/>
          <w:sz w:val="18"/>
          <w:szCs w:val="18"/>
        </w:rPr>
        <w:t xml:space="preserve">(1) Wright JT, Fete M, Schneider H, et al. Ectodermal </w:t>
      </w:r>
      <w:proofErr w:type="spellStart"/>
      <w:r w:rsidRPr="00E3048B">
        <w:rPr>
          <w:rFonts w:ascii="Times New Roman" w:eastAsia="標楷體" w:hAnsi="Times New Roman"/>
          <w:sz w:val="18"/>
          <w:szCs w:val="18"/>
        </w:rPr>
        <w:t>dysplasias</w:t>
      </w:r>
      <w:proofErr w:type="spellEnd"/>
      <w:r w:rsidRPr="00E3048B">
        <w:rPr>
          <w:rFonts w:ascii="Times New Roman" w:eastAsia="標楷體" w:hAnsi="Times New Roman"/>
          <w:sz w:val="18"/>
          <w:szCs w:val="18"/>
        </w:rPr>
        <w:t xml:space="preserve">: Classification and organization by phenotype, </w:t>
      </w:r>
      <w:proofErr w:type="gramStart"/>
      <w:r w:rsidRPr="00E3048B">
        <w:rPr>
          <w:rFonts w:ascii="Times New Roman" w:eastAsia="標楷體" w:hAnsi="Times New Roman"/>
          <w:sz w:val="18"/>
          <w:szCs w:val="18"/>
        </w:rPr>
        <w:t>genotype</w:t>
      </w:r>
      <w:proofErr w:type="gramEnd"/>
      <w:r w:rsidRPr="00E3048B">
        <w:rPr>
          <w:rFonts w:ascii="Times New Roman" w:eastAsia="標楷體" w:hAnsi="Times New Roman"/>
          <w:sz w:val="18"/>
          <w:szCs w:val="18"/>
        </w:rPr>
        <w:t xml:space="preserve"> and molecular pathway. Am J Med Genet Part A. 2019;179A:442–447. https://doi.org/10.1002/ajmg.a.61045.</w:t>
      </w:r>
    </w:p>
    <w:p w14:paraId="3EBF5EF4" w14:textId="585914DD" w:rsidR="003D4CD4" w:rsidRPr="00614502" w:rsidRDefault="00F31BB1" w:rsidP="00614502">
      <w:pPr>
        <w:spacing w:line="180" w:lineRule="exact"/>
        <w:rPr>
          <w:rFonts w:ascii="Times New Roman" w:eastAsia="標楷體" w:hAnsi="Times New Roman"/>
          <w:sz w:val="18"/>
          <w:szCs w:val="18"/>
        </w:rPr>
      </w:pPr>
      <w:r w:rsidRPr="00E3048B">
        <w:rPr>
          <w:rFonts w:ascii="Times New Roman" w:eastAsia="標楷體" w:hAnsi="Times New Roman"/>
          <w:sz w:val="18"/>
          <w:szCs w:val="18"/>
        </w:rPr>
        <w:t xml:space="preserve">(2) </w:t>
      </w:r>
      <w:proofErr w:type="spellStart"/>
      <w:r w:rsidRPr="00E3048B">
        <w:rPr>
          <w:rFonts w:ascii="Times New Roman" w:eastAsia="標楷體" w:hAnsi="Times New Roman"/>
          <w:sz w:val="18"/>
          <w:szCs w:val="18"/>
        </w:rPr>
        <w:t>Itin</w:t>
      </w:r>
      <w:proofErr w:type="spellEnd"/>
      <w:r w:rsidRPr="00E3048B">
        <w:rPr>
          <w:rFonts w:ascii="Times New Roman" w:eastAsia="標楷體" w:hAnsi="Times New Roman"/>
          <w:sz w:val="18"/>
          <w:szCs w:val="18"/>
        </w:rPr>
        <w:t xml:space="preserve"> PH. Etiology and pathogenesis of ectodermal </w:t>
      </w:r>
      <w:proofErr w:type="spellStart"/>
      <w:r w:rsidRPr="00E3048B">
        <w:rPr>
          <w:rFonts w:ascii="Times New Roman" w:eastAsia="標楷體" w:hAnsi="Times New Roman"/>
          <w:sz w:val="18"/>
          <w:szCs w:val="18"/>
        </w:rPr>
        <w:t>dysplasias</w:t>
      </w:r>
      <w:proofErr w:type="spellEnd"/>
      <w:r w:rsidRPr="00E3048B">
        <w:rPr>
          <w:rFonts w:ascii="Times New Roman" w:eastAsia="標楷體" w:hAnsi="Times New Roman"/>
          <w:sz w:val="18"/>
          <w:szCs w:val="18"/>
        </w:rPr>
        <w:t>. Am J Med Genet A. 2014 Oct;164A (10):2472-7</w:t>
      </w:r>
      <w:proofErr w:type="gramStart"/>
      <w:r w:rsidRPr="00E3048B">
        <w:rPr>
          <w:rFonts w:ascii="Times New Roman" w:eastAsia="標楷體" w:hAnsi="Times New Roman"/>
          <w:sz w:val="18"/>
          <w:szCs w:val="18"/>
        </w:rPr>
        <w:t>. .</w:t>
      </w:r>
      <w:proofErr w:type="gramEnd"/>
      <w:r w:rsidRPr="00E3048B">
        <w:rPr>
          <w:rFonts w:ascii="Times New Roman" w:eastAsia="標楷體" w:hAnsi="Times New Roman"/>
          <w:sz w:val="18"/>
          <w:szCs w:val="18"/>
        </w:rPr>
        <w:t xml:space="preserve"> https://doi.org/10.1002/ajmg.a.36550.</w:t>
      </w:r>
    </w:p>
    <w:sectPr w:rsidR="003D4CD4" w:rsidRPr="00614502" w:rsidSect="00614502"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E61DA" w14:textId="77777777" w:rsidR="002359E8" w:rsidRDefault="002359E8" w:rsidP="00427AAE">
      <w:r>
        <w:separator/>
      </w:r>
    </w:p>
  </w:endnote>
  <w:endnote w:type="continuationSeparator" w:id="0">
    <w:p w14:paraId="3DCB5710" w14:textId="77777777" w:rsidR="002359E8" w:rsidRDefault="002359E8" w:rsidP="0042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353C" w14:textId="77777777" w:rsidR="002359E8" w:rsidRDefault="002359E8" w:rsidP="00427AAE">
      <w:r>
        <w:separator/>
      </w:r>
    </w:p>
  </w:footnote>
  <w:footnote w:type="continuationSeparator" w:id="0">
    <w:p w14:paraId="5416E478" w14:textId="77777777" w:rsidR="002359E8" w:rsidRDefault="002359E8" w:rsidP="00427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multilevel"/>
    <w:tmpl w:val="01E963CC"/>
    <w:lvl w:ilvl="0">
      <w:start w:val="1"/>
      <w:numFmt w:val="bullet"/>
      <w:lvlText w:val="□"/>
      <w:lvlJc w:val="left"/>
      <w:pPr>
        <w:tabs>
          <w:tab w:val="num" w:pos="785"/>
        </w:tabs>
        <w:ind w:left="614" w:hanging="360"/>
      </w:pPr>
      <w:rPr>
        <w:rFonts w:ascii="標楷體" w:hAnsi="標楷體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71135CC"/>
    <w:multiLevelType w:val="hybridMultilevel"/>
    <w:tmpl w:val="01624FB8"/>
    <w:lvl w:ilvl="0" w:tplc="DBE2FEF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F22CD9"/>
    <w:multiLevelType w:val="multilevel"/>
    <w:tmpl w:val="14F22CD9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5C565F"/>
    <w:multiLevelType w:val="hybridMultilevel"/>
    <w:tmpl w:val="745C4F7E"/>
    <w:lvl w:ilvl="0" w:tplc="5662761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BF552B"/>
    <w:multiLevelType w:val="multilevel"/>
    <w:tmpl w:val="46BF552B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FEC04E6"/>
    <w:multiLevelType w:val="hybridMultilevel"/>
    <w:tmpl w:val="25E8AE36"/>
    <w:lvl w:ilvl="0" w:tplc="C8D087D2">
      <w:start w:val="5"/>
      <w:numFmt w:val="bullet"/>
      <w:lvlText w:val="□"/>
      <w:lvlJc w:val="left"/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1EA7E2B"/>
    <w:multiLevelType w:val="hybridMultilevel"/>
    <w:tmpl w:val="7D884CC6"/>
    <w:lvl w:ilvl="0" w:tplc="DBE2FEF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eastAsia"/>
        <w:b w:val="0"/>
        <w:bCs w:val="0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0B2B44"/>
    <w:multiLevelType w:val="singleLevel"/>
    <w:tmpl w:val="720B2B44"/>
    <w:lvl w:ilvl="0">
      <w:start w:val="1"/>
      <w:numFmt w:val="decimal"/>
      <w:suff w:val="space"/>
      <w:lvlText w:val="(%1)"/>
      <w:lvlJc w:val="left"/>
    </w:lvl>
  </w:abstractNum>
  <w:abstractNum w:abstractNumId="8" w15:restartNumberingAfterBreak="0">
    <w:nsid w:val="79F8663F"/>
    <w:multiLevelType w:val="multilevel"/>
    <w:tmpl w:val="79F8663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9073002">
    <w:abstractNumId w:val="3"/>
  </w:num>
  <w:num w:numId="2" w16cid:durableId="345863561">
    <w:abstractNumId w:val="1"/>
  </w:num>
  <w:num w:numId="3" w16cid:durableId="1512529423">
    <w:abstractNumId w:val="5"/>
  </w:num>
  <w:num w:numId="4" w16cid:durableId="1163282742">
    <w:abstractNumId w:val="0"/>
  </w:num>
  <w:num w:numId="5" w16cid:durableId="1454523480">
    <w:abstractNumId w:val="7"/>
  </w:num>
  <w:num w:numId="6" w16cid:durableId="4927181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95002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7577974">
    <w:abstractNumId w:val="6"/>
  </w:num>
  <w:num w:numId="9" w16cid:durableId="1498693288">
    <w:abstractNumId w:val="2"/>
  </w:num>
  <w:num w:numId="10" w16cid:durableId="909342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F1"/>
    <w:rsid w:val="00022D84"/>
    <w:rsid w:val="000273AA"/>
    <w:rsid w:val="00063488"/>
    <w:rsid w:val="000E07B1"/>
    <w:rsid w:val="000E0D03"/>
    <w:rsid w:val="00114B2A"/>
    <w:rsid w:val="0013265A"/>
    <w:rsid w:val="001576F1"/>
    <w:rsid w:val="001863B4"/>
    <w:rsid w:val="001D2754"/>
    <w:rsid w:val="002238D1"/>
    <w:rsid w:val="002359E8"/>
    <w:rsid w:val="00281DE1"/>
    <w:rsid w:val="00281EC8"/>
    <w:rsid w:val="0028218B"/>
    <w:rsid w:val="0028749A"/>
    <w:rsid w:val="002A5906"/>
    <w:rsid w:val="002D4626"/>
    <w:rsid w:val="002D500B"/>
    <w:rsid w:val="0032063D"/>
    <w:rsid w:val="003505D8"/>
    <w:rsid w:val="00354A45"/>
    <w:rsid w:val="00361311"/>
    <w:rsid w:val="003D4CD4"/>
    <w:rsid w:val="003E433B"/>
    <w:rsid w:val="003E62A5"/>
    <w:rsid w:val="00405DFF"/>
    <w:rsid w:val="00407C40"/>
    <w:rsid w:val="00427AAE"/>
    <w:rsid w:val="0043151A"/>
    <w:rsid w:val="004934C9"/>
    <w:rsid w:val="0049532D"/>
    <w:rsid w:val="004978F7"/>
    <w:rsid w:val="004C1F92"/>
    <w:rsid w:val="004E7E86"/>
    <w:rsid w:val="004F680D"/>
    <w:rsid w:val="00500BB6"/>
    <w:rsid w:val="00506694"/>
    <w:rsid w:val="00507A87"/>
    <w:rsid w:val="0053359A"/>
    <w:rsid w:val="0054383F"/>
    <w:rsid w:val="00573EFE"/>
    <w:rsid w:val="00595C3D"/>
    <w:rsid w:val="00596241"/>
    <w:rsid w:val="005A7CC8"/>
    <w:rsid w:val="005E48BB"/>
    <w:rsid w:val="00610F26"/>
    <w:rsid w:val="00614502"/>
    <w:rsid w:val="0062471C"/>
    <w:rsid w:val="00681B4B"/>
    <w:rsid w:val="006848BD"/>
    <w:rsid w:val="00692CDC"/>
    <w:rsid w:val="006B1205"/>
    <w:rsid w:val="006D6DF5"/>
    <w:rsid w:val="007175B7"/>
    <w:rsid w:val="00760278"/>
    <w:rsid w:val="00763DFC"/>
    <w:rsid w:val="00763F41"/>
    <w:rsid w:val="00772E87"/>
    <w:rsid w:val="007A3CB2"/>
    <w:rsid w:val="007A6FB0"/>
    <w:rsid w:val="007D12F7"/>
    <w:rsid w:val="00800CB4"/>
    <w:rsid w:val="00832DDA"/>
    <w:rsid w:val="0083412A"/>
    <w:rsid w:val="008D7B90"/>
    <w:rsid w:val="008E7BA2"/>
    <w:rsid w:val="008E7BAE"/>
    <w:rsid w:val="009158A1"/>
    <w:rsid w:val="00915BC2"/>
    <w:rsid w:val="00930E3E"/>
    <w:rsid w:val="009349DB"/>
    <w:rsid w:val="00943645"/>
    <w:rsid w:val="00972850"/>
    <w:rsid w:val="009B772E"/>
    <w:rsid w:val="00A328FE"/>
    <w:rsid w:val="00A918C0"/>
    <w:rsid w:val="00A9480E"/>
    <w:rsid w:val="00AB0D49"/>
    <w:rsid w:val="00AC49A7"/>
    <w:rsid w:val="00AE7AD9"/>
    <w:rsid w:val="00B0378B"/>
    <w:rsid w:val="00B13344"/>
    <w:rsid w:val="00B554CA"/>
    <w:rsid w:val="00B84648"/>
    <w:rsid w:val="00BF2618"/>
    <w:rsid w:val="00C2068B"/>
    <w:rsid w:val="00C714BC"/>
    <w:rsid w:val="00C95732"/>
    <w:rsid w:val="00CF0CAD"/>
    <w:rsid w:val="00D41DA2"/>
    <w:rsid w:val="00D459DE"/>
    <w:rsid w:val="00D54DEE"/>
    <w:rsid w:val="00D660E4"/>
    <w:rsid w:val="00DA0C34"/>
    <w:rsid w:val="00DA39A1"/>
    <w:rsid w:val="00DB1F15"/>
    <w:rsid w:val="00DD08F8"/>
    <w:rsid w:val="00DE53EE"/>
    <w:rsid w:val="00E3048B"/>
    <w:rsid w:val="00E82A1E"/>
    <w:rsid w:val="00EC3037"/>
    <w:rsid w:val="00EF1D2B"/>
    <w:rsid w:val="00F30CA2"/>
    <w:rsid w:val="00F31BB1"/>
    <w:rsid w:val="00F31DCE"/>
    <w:rsid w:val="00F434CE"/>
    <w:rsid w:val="00F601B1"/>
    <w:rsid w:val="00FD5117"/>
    <w:rsid w:val="00FD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DD262"/>
  <w15:chartTrackingRefBased/>
  <w15:docId w15:val="{AAD6C127-1A5E-427C-9503-66487794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DF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80D"/>
    <w:pPr>
      <w:ind w:leftChars="200" w:left="480"/>
    </w:pPr>
    <w:rPr>
      <w:rFonts w:ascii="Times New Roman" w:hAnsi="Times New Roman"/>
      <w:szCs w:val="24"/>
    </w:rPr>
  </w:style>
  <w:style w:type="paragraph" w:styleId="a5">
    <w:name w:val="header"/>
    <w:basedOn w:val="a"/>
    <w:link w:val="a6"/>
    <w:uiPriority w:val="99"/>
    <w:unhideWhenUsed/>
    <w:rsid w:val="00427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7AA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7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7AAE"/>
    <w:rPr>
      <w:rFonts w:ascii="Calibri" w:eastAsia="新細明體" w:hAnsi="Calibri" w:cs="Times New Roman"/>
      <w:sz w:val="20"/>
      <w:szCs w:val="20"/>
    </w:rPr>
  </w:style>
  <w:style w:type="paragraph" w:customStyle="1" w:styleId="1">
    <w:name w:val="內文1"/>
    <w:basedOn w:val="a"/>
    <w:rsid w:val="00B554CA"/>
    <w:rPr>
      <w:rFonts w:ascii="Times New Roman" w:hAnsi="Times New Roman"/>
      <w:szCs w:val="24"/>
    </w:rPr>
  </w:style>
  <w:style w:type="paragraph" w:customStyle="1" w:styleId="Normal1">
    <w:name w:val="Normal1"/>
    <w:qFormat/>
    <w:rsid w:val="00F434CE"/>
    <w:pPr>
      <w:widowControl w:val="0"/>
    </w:pPr>
    <w:rPr>
      <w:rFonts w:ascii="Calibri" w:eastAsia="新細明體" w:hAnsi="Calibri" w:cs="Times New Roman"/>
      <w:szCs w:val="24"/>
    </w:rPr>
  </w:style>
  <w:style w:type="character" w:styleId="a9">
    <w:name w:val="Hyperlink"/>
    <w:basedOn w:val="a0"/>
    <w:uiPriority w:val="99"/>
    <w:unhideWhenUsed/>
    <w:rsid w:val="00EF1D2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F1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A2DF9-E691-4BDD-B4FC-76FB40E8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送審資料表及審查基準表_82_外胚層增生不良症</dc:title>
  <dc:subject/>
  <dc:creator>許雅雯(Linda Shiu)</dc:creator>
  <cp:keywords/>
  <dc:description/>
  <cp:lastModifiedBy>許雅雯(Linda Shiu)</cp:lastModifiedBy>
  <cp:revision>22</cp:revision>
  <cp:lastPrinted>2023-10-23T01:24:00Z</cp:lastPrinted>
  <dcterms:created xsi:type="dcterms:W3CDTF">2023-10-12T08:04:00Z</dcterms:created>
  <dcterms:modified xsi:type="dcterms:W3CDTF">2024-01-08T05:47:00Z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2023-07-19T05:00:20Z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0e3c9534-6fbc-492b-9e07-8d01651318c6</vt:lpwstr>
  </property>
  <property fmtid="{D5CDD505-2E9C-101B-9397-08002B2CF9AE}" pid="8" name="MSIP_Label_755196ac-7daa-415d-ac3a-bda7dffaa0f9_ContentBits">
    <vt:lpwstr>0</vt:lpwstr>
  </property>
</Properties>
</file>