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E0F0" w14:textId="31B8C281" w:rsidR="007642A9" w:rsidRPr="00E16E03" w:rsidRDefault="007642A9" w:rsidP="007D5D97">
      <w:pPr>
        <w:widowControl/>
        <w:suppressAutoHyphens/>
        <w:snapToGrid w:val="0"/>
        <w:spacing w:afterLines="50" w:after="180" w:line="400" w:lineRule="exact"/>
        <w:jc w:val="center"/>
      </w:pPr>
      <w:r w:rsidRPr="00E16E03">
        <w:rPr>
          <w:rFonts w:eastAsia="標楷體"/>
          <w:b/>
          <w:sz w:val="28"/>
          <w:szCs w:val="28"/>
        </w:rPr>
        <w:t>衛生福利部國民</w:t>
      </w:r>
      <w:proofErr w:type="gramStart"/>
      <w:r w:rsidRPr="00E16E03">
        <w:rPr>
          <w:rFonts w:eastAsia="標楷體"/>
          <w:b/>
          <w:sz w:val="28"/>
          <w:szCs w:val="28"/>
        </w:rPr>
        <w:t>健康署</w:t>
      </w:r>
      <w:proofErr w:type="gramEnd"/>
      <w:r w:rsidRPr="00E16E03">
        <w:rPr>
          <w:rFonts w:eastAsia="標楷體"/>
          <w:b/>
          <w:sz w:val="28"/>
          <w:szCs w:val="28"/>
        </w:rPr>
        <w:t>「罕見疾病個案通報審查基準機制」</w:t>
      </w:r>
      <w:r w:rsidRPr="00E16E03">
        <w:rPr>
          <w:rFonts w:eastAsia="標楷體"/>
          <w:b/>
          <w:sz w:val="28"/>
          <w:szCs w:val="28"/>
        </w:rPr>
        <w:t>(</w:t>
      </w:r>
      <w:r w:rsidRPr="00E16E03">
        <w:rPr>
          <w:rFonts w:eastAsia="標楷體"/>
          <w:b/>
          <w:sz w:val="28"/>
          <w:szCs w:val="28"/>
        </w:rPr>
        <w:t>送審資料表</w:t>
      </w:r>
      <w:r w:rsidRPr="00E16E03">
        <w:rPr>
          <w:rFonts w:eastAsia="標楷體"/>
          <w:b/>
          <w:sz w:val="28"/>
          <w:szCs w:val="28"/>
        </w:rPr>
        <w:t>)</w:t>
      </w:r>
      <w:r w:rsidRPr="00E16E03">
        <w:rPr>
          <w:rFonts w:eastAsia="標楷體"/>
          <w:b/>
          <w:sz w:val="28"/>
          <w:szCs w:val="28"/>
        </w:rPr>
        <w:br/>
        <w:t xml:space="preserve">- </w:t>
      </w:r>
      <w:proofErr w:type="gramStart"/>
      <w:r w:rsidRPr="00E16E03">
        <w:rPr>
          <w:rFonts w:eastAsia="標楷體" w:hint="eastAsia"/>
          <w:b/>
          <w:bCs/>
          <w:sz w:val="28"/>
          <w:szCs w:val="28"/>
        </w:rPr>
        <w:t>亞伯氏</w:t>
      </w:r>
      <w:r w:rsidRPr="00E16E03">
        <w:rPr>
          <w:rFonts w:eastAsia="標楷體"/>
          <w:b/>
          <w:bCs/>
          <w:sz w:val="28"/>
          <w:szCs w:val="28"/>
        </w:rPr>
        <w:t>症候群</w:t>
      </w:r>
      <w:proofErr w:type="gramEnd"/>
      <w:r w:rsidRPr="00E16E03">
        <w:rPr>
          <w:rFonts w:eastAsia="Times New Roman"/>
          <w:b/>
          <w:sz w:val="28"/>
          <w:szCs w:val="28"/>
        </w:rPr>
        <w:t xml:space="preserve"> </w:t>
      </w:r>
      <w:r w:rsidR="007768B7">
        <w:rPr>
          <w:rFonts w:eastAsia="標楷體" w:hint="eastAsia"/>
          <w:b/>
          <w:bCs/>
          <w:sz w:val="28"/>
          <w:szCs w:val="28"/>
        </w:rPr>
        <w:t>[</w:t>
      </w:r>
      <w:r w:rsidRPr="00E16E03">
        <w:rPr>
          <w:rFonts w:eastAsia="標楷體" w:hint="eastAsia"/>
          <w:b/>
          <w:bCs/>
          <w:sz w:val="28"/>
          <w:szCs w:val="28"/>
        </w:rPr>
        <w:t>Al</w:t>
      </w:r>
      <w:r w:rsidRPr="00E16E03">
        <w:rPr>
          <w:rFonts w:eastAsia="標楷體"/>
          <w:b/>
          <w:bCs/>
          <w:sz w:val="28"/>
          <w:szCs w:val="28"/>
        </w:rPr>
        <w:t xml:space="preserve">port </w:t>
      </w:r>
      <w:r w:rsidR="007768B7" w:rsidRPr="00E16E03">
        <w:rPr>
          <w:rFonts w:eastAsia="標楷體"/>
          <w:b/>
          <w:bCs/>
          <w:sz w:val="28"/>
          <w:szCs w:val="28"/>
        </w:rPr>
        <w:t>s</w:t>
      </w:r>
      <w:r w:rsidRPr="00E16E03">
        <w:rPr>
          <w:rFonts w:eastAsia="標楷體"/>
          <w:b/>
          <w:bCs/>
          <w:sz w:val="28"/>
          <w:szCs w:val="28"/>
        </w:rPr>
        <w:t>yndrome</w:t>
      </w:r>
      <w:r w:rsidR="007768B7">
        <w:rPr>
          <w:rFonts w:eastAsia="標楷體" w:hint="eastAsia"/>
          <w:b/>
          <w:bCs/>
          <w:sz w:val="28"/>
          <w:szCs w:val="28"/>
        </w:rPr>
        <w:t>]</w:t>
      </w:r>
      <w:r w:rsidRPr="00E16E03">
        <w:rPr>
          <w:rFonts w:eastAsia="標楷體"/>
          <w:b/>
          <w:bCs/>
          <w:sz w:val="28"/>
          <w:szCs w:val="28"/>
        </w:rPr>
        <w:t xml:space="preserve"> </w:t>
      </w:r>
      <w:r w:rsidRPr="00E16E03">
        <w:rPr>
          <w:rFonts w:eastAsia="標楷體"/>
          <w:b/>
          <w:sz w:val="28"/>
          <w:szCs w:val="28"/>
        </w:rPr>
        <w:t>-</w:t>
      </w:r>
    </w:p>
    <w:p w14:paraId="3B5A71B3" w14:textId="77777777" w:rsidR="002121C6" w:rsidRPr="00F139A1" w:rsidRDefault="002121C6" w:rsidP="002121C6">
      <w:pPr>
        <w:suppressAutoHyphens/>
        <w:rPr>
          <w:rFonts w:eastAsia="標楷體"/>
          <w:bCs/>
        </w:rPr>
      </w:pPr>
      <w:r w:rsidRPr="00F139A1">
        <w:rPr>
          <w:rFonts w:eastAsia="標楷體" w:cs="標楷體" w:hint="eastAsia"/>
          <w:bCs/>
        </w:rPr>
        <w:t>1</w:t>
      </w:r>
      <w:r w:rsidRPr="00F139A1">
        <w:rPr>
          <w:rFonts w:eastAsia="標楷體" w:cs="標楷體"/>
          <w:bCs/>
        </w:rPr>
        <w:t>.</w:t>
      </w:r>
      <w:r w:rsidRPr="00F139A1">
        <w:rPr>
          <w:rFonts w:eastAsia="標楷體" w:cs="標楷體" w:hint="eastAsia"/>
          <w:bCs/>
        </w:rPr>
        <w:t>□</w:t>
      </w:r>
      <w:r w:rsidRPr="00F139A1">
        <w:rPr>
          <w:rFonts w:eastAsia="標楷體" w:hint="eastAsia"/>
          <w:bCs/>
        </w:rPr>
        <w:t xml:space="preserve"> </w:t>
      </w:r>
      <w:r w:rsidRPr="00F139A1">
        <w:rPr>
          <w:rFonts w:eastAsia="標楷體" w:hint="eastAsia"/>
          <w:bCs/>
        </w:rPr>
        <w:t>病歷資料：包含臨床病史、詳細家族史及系統回顧之病歷資料</w:t>
      </w:r>
      <w:r w:rsidRPr="00F139A1">
        <w:rPr>
          <w:rFonts w:eastAsia="標楷體" w:hint="eastAsia"/>
          <w:bCs/>
        </w:rPr>
        <w:t xml:space="preserve"> </w:t>
      </w:r>
      <w:r w:rsidRPr="00F139A1">
        <w:rPr>
          <w:rFonts w:eastAsia="標楷體"/>
          <w:bCs/>
        </w:rPr>
        <w:t>(</w:t>
      </w:r>
      <w:r w:rsidRPr="00F139A1">
        <w:rPr>
          <w:rFonts w:eastAsia="標楷體" w:hint="eastAsia"/>
          <w:bCs/>
        </w:rPr>
        <w:t>必要</w:t>
      </w:r>
      <w:r w:rsidRPr="00F139A1">
        <w:rPr>
          <w:rFonts w:eastAsia="標楷體"/>
          <w:bCs/>
        </w:rPr>
        <w:t>)</w:t>
      </w:r>
    </w:p>
    <w:p w14:paraId="17C8AEB4" w14:textId="77777777" w:rsidR="002121C6" w:rsidRPr="00F139A1" w:rsidRDefault="002121C6" w:rsidP="002121C6">
      <w:pPr>
        <w:suppressAutoHyphens/>
        <w:rPr>
          <w:rFonts w:eastAsia="標楷體" w:cs="標楷體"/>
          <w:bCs/>
        </w:rPr>
      </w:pPr>
      <w:r w:rsidRPr="00F139A1">
        <w:rPr>
          <w:rFonts w:eastAsia="標楷體" w:cs="標楷體" w:hint="eastAsia"/>
          <w:bCs/>
        </w:rPr>
        <w:t>2</w:t>
      </w:r>
      <w:r w:rsidRPr="00F139A1">
        <w:rPr>
          <w:rFonts w:eastAsia="標楷體" w:cs="標楷體"/>
          <w:bCs/>
        </w:rPr>
        <w:t>.</w:t>
      </w:r>
      <w:r w:rsidRPr="00F139A1">
        <w:rPr>
          <w:rFonts w:eastAsia="標楷體" w:cs="標楷體" w:hint="eastAsia"/>
          <w:bCs/>
        </w:rPr>
        <w:t>□</w:t>
      </w:r>
      <w:r w:rsidRPr="00F139A1">
        <w:rPr>
          <w:rFonts w:eastAsia="標楷體" w:cs="標楷體" w:hint="eastAsia"/>
          <w:bCs/>
        </w:rPr>
        <w:t xml:space="preserve"> </w:t>
      </w:r>
      <w:r w:rsidRPr="00F139A1">
        <w:rPr>
          <w:rFonts w:eastAsia="標楷體" w:cs="標楷體" w:hint="eastAsia"/>
          <w:bCs/>
        </w:rPr>
        <w:t>血液及尿液生化檢查報告</w:t>
      </w:r>
      <w:r w:rsidRPr="00F139A1">
        <w:rPr>
          <w:rFonts w:eastAsia="標楷體" w:cs="標楷體" w:hint="eastAsia"/>
          <w:bCs/>
        </w:rPr>
        <w:t xml:space="preserve"> </w:t>
      </w:r>
      <w:r w:rsidRPr="00F139A1">
        <w:rPr>
          <w:rFonts w:eastAsia="標楷體" w:cs="標楷體"/>
          <w:bCs/>
        </w:rPr>
        <w:t>(</w:t>
      </w:r>
      <w:r w:rsidRPr="00F139A1">
        <w:rPr>
          <w:rFonts w:eastAsia="標楷體" w:cs="標楷體" w:hint="eastAsia"/>
          <w:bCs/>
        </w:rPr>
        <w:t>必要</w:t>
      </w:r>
      <w:r w:rsidRPr="00F139A1">
        <w:rPr>
          <w:rFonts w:eastAsia="標楷體" w:cs="標楷體"/>
          <w:bCs/>
        </w:rPr>
        <w:t>)</w:t>
      </w:r>
    </w:p>
    <w:p w14:paraId="08E2FE98" w14:textId="77777777" w:rsidR="002121C6" w:rsidRPr="00F139A1" w:rsidRDefault="002121C6" w:rsidP="002121C6">
      <w:pPr>
        <w:suppressAutoHyphens/>
        <w:rPr>
          <w:rFonts w:eastAsia="標楷體" w:cs="標楷體"/>
          <w:bCs/>
        </w:rPr>
      </w:pPr>
      <w:r w:rsidRPr="00F139A1">
        <w:rPr>
          <w:rFonts w:eastAsia="標楷體" w:cs="標楷體" w:hint="eastAsia"/>
          <w:bCs/>
        </w:rPr>
        <w:t>3</w:t>
      </w:r>
      <w:r w:rsidRPr="00F139A1">
        <w:rPr>
          <w:rFonts w:eastAsia="標楷體" w:cs="標楷體"/>
          <w:bCs/>
        </w:rPr>
        <w:t>.</w:t>
      </w:r>
      <w:r w:rsidRPr="00F139A1">
        <w:rPr>
          <w:rFonts w:eastAsia="標楷體" w:cs="標楷體" w:hint="eastAsia"/>
          <w:bCs/>
        </w:rPr>
        <w:t>□</w:t>
      </w:r>
      <w:r w:rsidRPr="00F139A1">
        <w:rPr>
          <w:rFonts w:eastAsia="標楷體" w:cs="標楷體" w:hint="eastAsia"/>
          <w:bCs/>
        </w:rPr>
        <w:t xml:space="preserve"> </w:t>
      </w:r>
      <w:r w:rsidRPr="00F139A1">
        <w:rPr>
          <w:rFonts w:eastAsia="標楷體" w:cs="標楷體" w:hint="eastAsia"/>
          <w:bCs/>
        </w:rPr>
        <w:t>眼科檢查報告</w:t>
      </w:r>
      <w:r w:rsidRPr="00F139A1">
        <w:rPr>
          <w:rFonts w:eastAsia="標楷體" w:cs="標楷體" w:hint="eastAsia"/>
          <w:bCs/>
        </w:rPr>
        <w:t xml:space="preserve"> </w:t>
      </w:r>
      <w:r w:rsidRPr="00F139A1">
        <w:rPr>
          <w:rFonts w:eastAsia="標楷體" w:cs="標楷體"/>
          <w:bCs/>
        </w:rPr>
        <w:t>(</w:t>
      </w:r>
      <w:r w:rsidRPr="00F139A1">
        <w:rPr>
          <w:rFonts w:eastAsia="標楷體" w:cs="標楷體" w:hint="eastAsia"/>
          <w:bCs/>
        </w:rPr>
        <w:t>必要</w:t>
      </w:r>
      <w:r w:rsidRPr="00F139A1">
        <w:rPr>
          <w:rFonts w:eastAsia="標楷體" w:cs="標楷體"/>
          <w:bCs/>
        </w:rPr>
        <w:t>)</w:t>
      </w:r>
    </w:p>
    <w:p w14:paraId="074DC079" w14:textId="77777777" w:rsidR="002121C6" w:rsidRPr="00F139A1" w:rsidRDefault="002121C6" w:rsidP="002121C6">
      <w:pPr>
        <w:suppressAutoHyphens/>
        <w:rPr>
          <w:rFonts w:eastAsia="標楷體" w:cs="標楷體"/>
          <w:bCs/>
        </w:rPr>
      </w:pPr>
      <w:r w:rsidRPr="00F139A1">
        <w:rPr>
          <w:rFonts w:eastAsia="標楷體" w:cs="標楷體" w:hint="eastAsia"/>
          <w:bCs/>
        </w:rPr>
        <w:t>4</w:t>
      </w:r>
      <w:r w:rsidRPr="00F139A1">
        <w:rPr>
          <w:rFonts w:eastAsia="標楷體" w:cs="標楷體"/>
          <w:bCs/>
        </w:rPr>
        <w:t>.</w:t>
      </w:r>
      <w:r w:rsidRPr="00F139A1">
        <w:rPr>
          <w:rFonts w:eastAsia="標楷體" w:cs="標楷體" w:hint="eastAsia"/>
          <w:bCs/>
        </w:rPr>
        <w:t>□</w:t>
      </w:r>
      <w:r w:rsidRPr="00F139A1">
        <w:rPr>
          <w:rFonts w:eastAsia="標楷體" w:cs="標楷體" w:hint="eastAsia"/>
          <w:bCs/>
        </w:rPr>
        <w:t xml:space="preserve"> </w:t>
      </w:r>
      <w:r w:rsidRPr="00F139A1">
        <w:rPr>
          <w:rFonts w:eastAsia="標楷體" w:cs="標楷體" w:hint="eastAsia"/>
          <w:bCs/>
        </w:rPr>
        <w:t>聽力檢查報告</w:t>
      </w:r>
      <w:r w:rsidRPr="00F139A1">
        <w:rPr>
          <w:rFonts w:eastAsia="標楷體" w:cs="標楷體" w:hint="eastAsia"/>
          <w:bCs/>
        </w:rPr>
        <w:t xml:space="preserve"> </w:t>
      </w:r>
      <w:r w:rsidRPr="00F139A1">
        <w:rPr>
          <w:rFonts w:eastAsia="標楷體" w:cs="標楷體"/>
          <w:bCs/>
        </w:rPr>
        <w:t>(</w:t>
      </w:r>
      <w:r w:rsidRPr="00F139A1">
        <w:rPr>
          <w:rFonts w:eastAsia="標楷體" w:cs="標楷體" w:hint="eastAsia"/>
          <w:bCs/>
        </w:rPr>
        <w:t>必要</w:t>
      </w:r>
      <w:r w:rsidRPr="00F139A1">
        <w:rPr>
          <w:rFonts w:eastAsia="標楷體" w:cs="標楷體"/>
          <w:bCs/>
        </w:rPr>
        <w:t>)</w:t>
      </w:r>
    </w:p>
    <w:p w14:paraId="4CDD9EB9" w14:textId="77777777" w:rsidR="002121C6" w:rsidRPr="00F139A1" w:rsidRDefault="002121C6" w:rsidP="002121C6">
      <w:pPr>
        <w:suppressAutoHyphens/>
        <w:rPr>
          <w:rFonts w:eastAsia="標楷體" w:cs="標楷體"/>
          <w:bCs/>
        </w:rPr>
      </w:pPr>
      <w:r w:rsidRPr="00F139A1">
        <w:rPr>
          <w:rFonts w:eastAsia="標楷體" w:cs="標楷體"/>
          <w:bCs/>
        </w:rPr>
        <w:t>5.</w:t>
      </w:r>
      <w:r w:rsidRPr="00F139A1">
        <w:rPr>
          <w:rFonts w:eastAsia="標楷體" w:cs="標楷體" w:hint="eastAsia"/>
          <w:bCs/>
        </w:rPr>
        <w:t>□</w:t>
      </w:r>
      <w:r w:rsidRPr="00F139A1">
        <w:rPr>
          <w:rFonts w:eastAsia="標楷體" w:cs="標楷體"/>
          <w:bCs/>
        </w:rPr>
        <w:t xml:space="preserve"> </w:t>
      </w:r>
      <w:r w:rsidRPr="00F139A1">
        <w:rPr>
          <w:rFonts w:eastAsia="標楷體" w:cs="標楷體" w:hint="eastAsia"/>
          <w:bCs/>
        </w:rPr>
        <w:t>腎臟切片病理報告</w:t>
      </w:r>
      <w:r w:rsidRPr="00F139A1">
        <w:rPr>
          <w:rFonts w:eastAsia="標楷體" w:cs="標楷體" w:hint="eastAsia"/>
          <w:bCs/>
        </w:rPr>
        <w:t>(</w:t>
      </w:r>
      <w:r w:rsidRPr="00F139A1">
        <w:rPr>
          <w:rFonts w:eastAsia="標楷體" w:cs="標楷體" w:hint="eastAsia"/>
          <w:bCs/>
        </w:rPr>
        <w:t>選擇</w:t>
      </w:r>
      <w:r w:rsidRPr="00F139A1">
        <w:rPr>
          <w:rFonts w:eastAsia="標楷體" w:cs="標楷體" w:hint="eastAsia"/>
          <w:bCs/>
        </w:rPr>
        <w:t>)</w:t>
      </w:r>
    </w:p>
    <w:p w14:paraId="6D1F04F5" w14:textId="77777777" w:rsidR="002121C6" w:rsidRPr="00F139A1" w:rsidRDefault="002121C6" w:rsidP="002121C6">
      <w:pPr>
        <w:suppressAutoHyphens/>
        <w:rPr>
          <w:rFonts w:eastAsia="標楷體"/>
          <w:kern w:val="0"/>
        </w:rPr>
      </w:pPr>
      <w:r w:rsidRPr="00F139A1">
        <w:rPr>
          <w:rFonts w:eastAsia="標楷體" w:cs="標楷體"/>
          <w:bCs/>
        </w:rPr>
        <w:t>6.</w:t>
      </w:r>
      <w:r w:rsidRPr="00F139A1">
        <w:rPr>
          <w:rFonts w:eastAsia="標楷體" w:cs="標楷體" w:hint="eastAsia"/>
          <w:bCs/>
        </w:rPr>
        <w:t>□</w:t>
      </w:r>
      <w:r w:rsidRPr="00F139A1">
        <w:rPr>
          <w:rFonts w:eastAsia="標楷體" w:cs="標楷體"/>
          <w:bCs/>
        </w:rPr>
        <w:t xml:space="preserve"> </w:t>
      </w:r>
      <w:r w:rsidRPr="00F139A1">
        <w:rPr>
          <w:rFonts w:eastAsia="標楷體" w:cs="標楷體" w:hint="eastAsia"/>
          <w:bCs/>
        </w:rPr>
        <w:t>基因檢測報告</w:t>
      </w:r>
      <w:r w:rsidRPr="00F139A1">
        <w:rPr>
          <w:rFonts w:eastAsia="標楷體" w:cs="標楷體" w:hint="eastAsia"/>
          <w:bCs/>
        </w:rPr>
        <w:t xml:space="preserve"> </w:t>
      </w:r>
      <w:r w:rsidRPr="00F139A1">
        <w:rPr>
          <w:rFonts w:eastAsia="標楷體" w:cs="標楷體"/>
          <w:bCs/>
        </w:rPr>
        <w:t>(</w:t>
      </w:r>
      <w:r w:rsidRPr="00F139A1">
        <w:rPr>
          <w:rFonts w:eastAsia="標楷體" w:cs="標楷體" w:hint="eastAsia"/>
          <w:bCs/>
        </w:rPr>
        <w:t>必要</w:t>
      </w:r>
      <w:r w:rsidRPr="00F139A1">
        <w:rPr>
          <w:rFonts w:eastAsia="標楷體" w:cs="標楷體"/>
          <w:bCs/>
        </w:rPr>
        <w:t>)</w:t>
      </w:r>
    </w:p>
    <w:tbl>
      <w:tblPr>
        <w:tblW w:w="5200" w:type="pct"/>
        <w:jc w:val="center"/>
        <w:tblLayout w:type="fixed"/>
        <w:tblLook w:val="0000" w:firstRow="0" w:lastRow="0" w:firstColumn="0" w:lastColumn="0" w:noHBand="0" w:noVBand="0"/>
      </w:tblPr>
      <w:tblGrid>
        <w:gridCol w:w="2940"/>
        <w:gridCol w:w="7073"/>
      </w:tblGrid>
      <w:tr w:rsidR="002121C6" w:rsidRPr="00F139A1" w14:paraId="0BA628F3" w14:textId="77777777" w:rsidTr="00D16562">
        <w:trPr>
          <w:trHeight w:val="321"/>
          <w:tblHeader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1E78" w14:textId="77777777" w:rsidR="002121C6" w:rsidRPr="00F139A1" w:rsidRDefault="002121C6" w:rsidP="00D16562">
            <w:pPr>
              <w:widowControl/>
              <w:suppressAutoHyphens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F139A1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B7FC" w14:textId="77777777" w:rsidR="002121C6" w:rsidRPr="00F139A1" w:rsidRDefault="002121C6" w:rsidP="00D16562">
            <w:pPr>
              <w:widowControl/>
              <w:suppressAutoHyphens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F139A1">
              <w:rPr>
                <w:rFonts w:eastAsia="標楷體"/>
                <w:sz w:val="28"/>
                <w:szCs w:val="28"/>
              </w:rPr>
              <w:t>填寫部分</w:t>
            </w:r>
          </w:p>
        </w:tc>
      </w:tr>
      <w:tr w:rsidR="002121C6" w:rsidRPr="00F139A1" w14:paraId="69F34A58" w14:textId="77777777" w:rsidTr="00D16562">
        <w:trPr>
          <w:trHeight w:val="856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DA30F" w14:textId="77777777" w:rsidR="002121C6" w:rsidRPr="00F139A1" w:rsidRDefault="002121C6" w:rsidP="00D16562">
            <w:pPr>
              <w:widowControl/>
              <w:numPr>
                <w:ilvl w:val="0"/>
                <w:numId w:val="2"/>
              </w:numPr>
              <w:suppressAutoHyphens/>
              <w:snapToGrid w:val="0"/>
              <w:spacing w:before="180" w:after="180"/>
              <w:ind w:left="397"/>
              <w:jc w:val="both"/>
              <w:rPr>
                <w:rFonts w:eastAsia="標楷體"/>
              </w:rPr>
            </w:pPr>
            <w:r w:rsidRPr="00F139A1">
              <w:rPr>
                <w:rFonts w:eastAsia="標楷體"/>
                <w:b/>
                <w:sz w:val="28"/>
                <w:szCs w:val="28"/>
              </w:rPr>
              <w:t>病歷資料</w:t>
            </w:r>
            <w:r w:rsidRPr="00F139A1">
              <w:rPr>
                <w:rFonts w:eastAsia="標楷體"/>
                <w:b/>
                <w:sz w:val="28"/>
                <w:szCs w:val="28"/>
              </w:rPr>
              <w:t>(</w:t>
            </w:r>
            <w:r w:rsidRPr="00F139A1">
              <w:rPr>
                <w:rFonts w:eastAsia="標楷體"/>
                <w:b/>
                <w:sz w:val="28"/>
                <w:szCs w:val="28"/>
              </w:rPr>
              <w:t>必要</w:t>
            </w:r>
            <w:r w:rsidRPr="00F139A1">
              <w:rPr>
                <w:rFonts w:eastAsia="標楷體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3370" w14:textId="77777777" w:rsidR="002121C6" w:rsidRPr="00F139A1" w:rsidRDefault="002121C6" w:rsidP="00D16562">
            <w:pPr>
              <w:widowControl/>
              <w:suppressAutoHyphens/>
              <w:snapToGrid w:val="0"/>
              <w:spacing w:before="180" w:after="180"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121C6" w:rsidRPr="00F139A1" w14:paraId="57D6D91A" w14:textId="77777777" w:rsidTr="00D16562">
        <w:trPr>
          <w:trHeight w:val="738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04AF" w14:textId="77777777" w:rsidR="002121C6" w:rsidRPr="00F139A1" w:rsidRDefault="002121C6" w:rsidP="00D16562">
            <w:pPr>
              <w:widowControl/>
              <w:numPr>
                <w:ilvl w:val="0"/>
                <w:numId w:val="1"/>
              </w:numPr>
              <w:suppressAutoHyphens/>
              <w:snapToGrid w:val="0"/>
              <w:spacing w:before="180" w:after="180" w:line="276" w:lineRule="auto"/>
              <w:jc w:val="both"/>
              <w:rPr>
                <w:rFonts w:eastAsia="標楷體"/>
              </w:rPr>
            </w:pPr>
            <w:r w:rsidRPr="00F139A1">
              <w:rPr>
                <w:rFonts w:eastAsia="標楷體" w:hint="eastAsia"/>
              </w:rPr>
              <w:t>臨床</w:t>
            </w:r>
            <w:r w:rsidRPr="00F139A1">
              <w:rPr>
                <w:rFonts w:eastAsia="標楷體"/>
              </w:rPr>
              <w:t>病史</w:t>
            </w:r>
            <w:r w:rsidRPr="00F139A1">
              <w:rPr>
                <w:rFonts w:eastAsia="標楷體"/>
              </w:rPr>
              <w:t>(</w:t>
            </w:r>
            <w:r w:rsidRPr="00F139A1">
              <w:rPr>
                <w:rFonts w:eastAsia="標楷體" w:hint="eastAsia"/>
              </w:rPr>
              <w:t>必要</w:t>
            </w:r>
            <w:r w:rsidRPr="00F139A1">
              <w:rPr>
                <w:rFonts w:eastAsia="標楷體" w:hint="eastAsia"/>
              </w:rPr>
              <w:t>)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8AEF" w14:textId="77777777" w:rsidR="002121C6" w:rsidRPr="00F139A1" w:rsidRDefault="002121C6" w:rsidP="00D16562">
            <w:pPr>
              <w:widowControl/>
              <w:suppressAutoHyphens/>
              <w:snapToGrid w:val="0"/>
              <w:jc w:val="both"/>
              <w:rPr>
                <w:rFonts w:eastAsia="標楷體"/>
              </w:rPr>
            </w:pPr>
            <w:r w:rsidRPr="00F139A1">
              <w:rPr>
                <w:rFonts w:eastAsia="標楷體" w:cs="標楷體" w:hint="eastAsia"/>
              </w:rPr>
              <w:t>□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 w:hint="eastAsia"/>
              </w:rPr>
              <w:t>發病年齡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/>
              </w:rPr>
              <w:t xml:space="preserve">(Age at disease onset) _______ </w:t>
            </w:r>
            <w:r w:rsidRPr="00F139A1">
              <w:rPr>
                <w:rFonts w:eastAsia="標楷體" w:hint="eastAsia"/>
              </w:rPr>
              <w:t>歲</w:t>
            </w:r>
          </w:p>
        </w:tc>
      </w:tr>
      <w:tr w:rsidR="002121C6" w:rsidRPr="00F139A1" w14:paraId="28DE0C95" w14:textId="77777777" w:rsidTr="00D16562">
        <w:trPr>
          <w:trHeight w:val="68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91F6" w14:textId="77777777" w:rsidR="002121C6" w:rsidRPr="00F139A1" w:rsidRDefault="002121C6" w:rsidP="00D16562">
            <w:pPr>
              <w:widowControl/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482" w:hanging="482"/>
              <w:jc w:val="both"/>
              <w:rPr>
                <w:rFonts w:eastAsia="標楷體"/>
              </w:rPr>
            </w:pPr>
            <w:r w:rsidRPr="00F139A1">
              <w:rPr>
                <w:rFonts w:eastAsia="標楷體" w:hint="eastAsia"/>
              </w:rPr>
              <w:t>家族病史</w:t>
            </w:r>
            <w:r w:rsidRPr="00F139A1">
              <w:rPr>
                <w:rFonts w:eastAsia="標楷體" w:hint="eastAsia"/>
              </w:rPr>
              <w:t xml:space="preserve"> (</w:t>
            </w:r>
            <w:r w:rsidRPr="00F139A1">
              <w:rPr>
                <w:rFonts w:eastAsia="標楷體" w:hint="eastAsia"/>
              </w:rPr>
              <w:t>請附上家族中其他病患之詳細病歷記錄或個案病歷資料</w:t>
            </w:r>
            <w:r w:rsidRPr="00F139A1">
              <w:rPr>
                <w:rFonts w:eastAsia="標楷體"/>
              </w:rPr>
              <w:t>)</w:t>
            </w:r>
            <w:r w:rsidRPr="00F139A1">
              <w:rPr>
                <w:rFonts w:eastAsia="標楷體" w:hint="eastAsia"/>
              </w:rPr>
              <w:t>（必要）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6A33" w14:textId="77777777" w:rsidR="002121C6" w:rsidRPr="00F139A1" w:rsidRDefault="002121C6" w:rsidP="00D16562">
            <w:pPr>
              <w:widowControl/>
              <w:suppressAutoHyphens/>
              <w:snapToGrid w:val="0"/>
              <w:jc w:val="both"/>
              <w:rPr>
                <w:rFonts w:eastAsia="標楷體"/>
              </w:rPr>
            </w:pPr>
            <w:r w:rsidRPr="00F139A1">
              <w:rPr>
                <w:rFonts w:eastAsia="標楷體" w:cs="標楷體" w:hint="eastAsia"/>
              </w:rPr>
              <w:t>□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 w:hint="eastAsia"/>
              </w:rPr>
              <w:t>家族史</w:t>
            </w:r>
            <w:r w:rsidRPr="00F139A1">
              <w:rPr>
                <w:rFonts w:eastAsia="標楷體"/>
              </w:rPr>
              <w:t xml:space="preserve"> (Family history)   </w:t>
            </w:r>
            <w:r w:rsidRPr="00F139A1">
              <w:rPr>
                <w:rFonts w:eastAsia="標楷體" w:cs="標楷體" w:hint="eastAsia"/>
              </w:rPr>
              <w:t>□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 w:hint="eastAsia"/>
              </w:rPr>
              <w:t>有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/>
              </w:rPr>
              <w:t xml:space="preserve">    </w:t>
            </w:r>
            <w:r w:rsidRPr="00F139A1">
              <w:rPr>
                <w:rFonts w:eastAsia="標楷體" w:hint="eastAsia"/>
              </w:rPr>
              <w:t>□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 w:hint="eastAsia"/>
              </w:rPr>
              <w:t>無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/>
              </w:rPr>
              <w:t xml:space="preserve">   </w:t>
            </w:r>
          </w:p>
        </w:tc>
      </w:tr>
      <w:tr w:rsidR="002121C6" w:rsidRPr="00F139A1" w14:paraId="377FBC26" w14:textId="77777777" w:rsidTr="00D16562">
        <w:trPr>
          <w:trHeight w:val="792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72BD" w14:textId="77777777" w:rsidR="002121C6" w:rsidRPr="00F139A1" w:rsidRDefault="002121C6" w:rsidP="00D16562">
            <w:pPr>
              <w:widowControl/>
              <w:numPr>
                <w:ilvl w:val="0"/>
                <w:numId w:val="1"/>
              </w:numPr>
              <w:suppressAutoHyphens/>
              <w:snapToGrid w:val="0"/>
              <w:spacing w:before="180" w:after="180" w:line="276" w:lineRule="auto"/>
              <w:jc w:val="both"/>
              <w:rPr>
                <w:rFonts w:eastAsia="標楷體"/>
              </w:rPr>
            </w:pPr>
            <w:r w:rsidRPr="00F139A1">
              <w:rPr>
                <w:rFonts w:eastAsia="標楷體" w:hint="eastAsia"/>
                <w:b/>
              </w:rPr>
              <w:t>身體臨床檢查與系統回顧</w:t>
            </w:r>
            <w:r w:rsidRPr="00F139A1">
              <w:rPr>
                <w:rFonts w:eastAsia="標楷體" w:hint="eastAsia"/>
                <w:b/>
              </w:rPr>
              <w:t>(</w:t>
            </w:r>
            <w:r w:rsidRPr="00F139A1">
              <w:rPr>
                <w:rFonts w:eastAsia="標楷體" w:hint="eastAsia"/>
                <w:b/>
              </w:rPr>
              <w:t>必要</w:t>
            </w:r>
            <w:r w:rsidRPr="00F139A1">
              <w:rPr>
                <w:rFonts w:eastAsia="標楷體"/>
                <w:b/>
              </w:rPr>
              <w:t>)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A8DC" w14:textId="77777777" w:rsidR="002121C6" w:rsidRPr="00F139A1" w:rsidRDefault="002121C6" w:rsidP="00D16562">
            <w:pPr>
              <w:widowControl/>
              <w:suppressAutoHyphens/>
              <w:snapToGrid w:val="0"/>
              <w:jc w:val="both"/>
              <w:rPr>
                <w:rFonts w:eastAsia="標楷體"/>
              </w:rPr>
            </w:pPr>
            <w:r w:rsidRPr="00F139A1">
              <w:rPr>
                <w:rFonts w:eastAsia="標楷體" w:hint="eastAsia"/>
                <w:b/>
              </w:rPr>
              <w:t>腎臟</w:t>
            </w:r>
            <w:r w:rsidRPr="00A84986">
              <w:rPr>
                <w:rFonts w:eastAsia="標楷體" w:hint="eastAsia"/>
                <w:b/>
              </w:rPr>
              <w:t>(</w:t>
            </w:r>
            <w:r w:rsidRPr="00A84986">
              <w:rPr>
                <w:rFonts w:eastAsia="標楷體" w:hint="eastAsia"/>
                <w:b/>
              </w:rPr>
              <w:t>必要，至少一項</w:t>
            </w:r>
            <w:r w:rsidRPr="00A84986">
              <w:rPr>
                <w:rFonts w:eastAsia="標楷體" w:hint="eastAsia"/>
                <w:b/>
              </w:rPr>
              <w:t>)</w:t>
            </w:r>
          </w:p>
          <w:p w14:paraId="61DDBE7C" w14:textId="77777777" w:rsidR="002121C6" w:rsidRPr="00F139A1" w:rsidRDefault="002121C6" w:rsidP="00D16562">
            <w:pPr>
              <w:widowControl/>
              <w:suppressAutoHyphens/>
              <w:snapToGrid w:val="0"/>
              <w:jc w:val="both"/>
              <w:rPr>
                <w:rFonts w:eastAsia="標楷體"/>
              </w:rPr>
            </w:pPr>
            <w:r w:rsidRPr="00F139A1">
              <w:rPr>
                <w:rFonts w:eastAsia="標楷體" w:cs="標楷體" w:hint="eastAsia"/>
              </w:rPr>
              <w:t>□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 w:hint="eastAsia"/>
              </w:rPr>
              <w:t>血尿</w:t>
            </w:r>
            <w:r w:rsidRPr="00F139A1">
              <w:rPr>
                <w:rFonts w:eastAsia="標楷體" w:hint="eastAsia"/>
              </w:rPr>
              <w:t xml:space="preserve"> (He</w:t>
            </w:r>
            <w:r w:rsidRPr="00F139A1">
              <w:rPr>
                <w:rFonts w:eastAsia="標楷體"/>
              </w:rPr>
              <w:t>maturia)</w:t>
            </w:r>
          </w:p>
          <w:p w14:paraId="12E18E97" w14:textId="77777777" w:rsidR="002121C6" w:rsidRPr="00F139A1" w:rsidRDefault="002121C6" w:rsidP="00D16562">
            <w:pPr>
              <w:widowControl/>
              <w:suppressAutoHyphens/>
              <w:snapToGrid w:val="0"/>
              <w:jc w:val="both"/>
              <w:rPr>
                <w:rFonts w:eastAsia="標楷體"/>
              </w:rPr>
            </w:pPr>
            <w:r w:rsidRPr="00F139A1">
              <w:rPr>
                <w:rFonts w:eastAsia="標楷體" w:cs="標楷體" w:hint="eastAsia"/>
              </w:rPr>
              <w:t>□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 w:hint="eastAsia"/>
              </w:rPr>
              <w:t>蛋白尿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/>
              </w:rPr>
              <w:t>(Proteinuria)</w:t>
            </w:r>
          </w:p>
          <w:p w14:paraId="7227EDC6" w14:textId="77777777" w:rsidR="002121C6" w:rsidRPr="00F139A1" w:rsidRDefault="002121C6" w:rsidP="00D16562">
            <w:pPr>
              <w:widowControl/>
              <w:suppressAutoHyphens/>
              <w:snapToGrid w:val="0"/>
              <w:jc w:val="both"/>
              <w:rPr>
                <w:rFonts w:eastAsia="標楷體"/>
              </w:rPr>
            </w:pPr>
            <w:r w:rsidRPr="00F139A1">
              <w:rPr>
                <w:rFonts w:eastAsia="標楷體" w:cs="標楷體" w:hint="eastAsia"/>
              </w:rPr>
              <w:t>□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 w:hint="eastAsia"/>
              </w:rPr>
              <w:t>腎功能不全</w:t>
            </w:r>
            <w:r w:rsidRPr="00F139A1">
              <w:rPr>
                <w:rFonts w:eastAsia="標楷體" w:hint="eastAsia"/>
              </w:rPr>
              <w:t>/</w:t>
            </w:r>
            <w:r w:rsidRPr="00F139A1">
              <w:rPr>
                <w:rFonts w:eastAsia="標楷體" w:hint="eastAsia"/>
              </w:rPr>
              <w:t>腎衰竭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/>
              </w:rPr>
              <w:t>(</w:t>
            </w:r>
            <w:r w:rsidRPr="00F139A1">
              <w:rPr>
                <w:rFonts w:eastAsia="標楷體" w:hint="eastAsia"/>
              </w:rPr>
              <w:t>Re</w:t>
            </w:r>
            <w:r w:rsidRPr="00F139A1">
              <w:rPr>
                <w:rFonts w:eastAsia="標楷體"/>
              </w:rPr>
              <w:t>nal insufficiency / renal failure)</w:t>
            </w:r>
          </w:p>
          <w:p w14:paraId="00D9CA9B" w14:textId="77777777" w:rsidR="002121C6" w:rsidRPr="00A84986" w:rsidRDefault="002121C6" w:rsidP="00D16562">
            <w:pPr>
              <w:widowControl/>
              <w:suppressAutoHyphens/>
              <w:snapToGrid w:val="0"/>
              <w:jc w:val="both"/>
              <w:rPr>
                <w:rFonts w:eastAsia="標楷體"/>
              </w:rPr>
            </w:pPr>
            <w:r w:rsidRPr="00F139A1">
              <w:rPr>
                <w:rFonts w:eastAsia="標楷體" w:hint="eastAsia"/>
                <w:b/>
                <w:bCs/>
              </w:rPr>
              <w:t>聽</w:t>
            </w:r>
            <w:r w:rsidRPr="00A84986">
              <w:rPr>
                <w:rFonts w:eastAsia="標楷體" w:hint="eastAsia"/>
                <w:b/>
                <w:bCs/>
              </w:rPr>
              <w:t>力</w:t>
            </w:r>
            <w:r w:rsidRPr="00A84986">
              <w:rPr>
                <w:rFonts w:eastAsia="標楷體" w:hint="eastAsia"/>
                <w:b/>
                <w:bCs/>
              </w:rPr>
              <w:t>(</w:t>
            </w:r>
            <w:r w:rsidRPr="00A84986">
              <w:rPr>
                <w:rFonts w:eastAsia="標楷體" w:hint="eastAsia"/>
                <w:b/>
                <w:bCs/>
              </w:rPr>
              <w:t>必要</w:t>
            </w:r>
            <w:r w:rsidRPr="00A84986">
              <w:rPr>
                <w:rFonts w:eastAsia="標楷體" w:hint="eastAsia"/>
                <w:b/>
                <w:bCs/>
              </w:rPr>
              <w:t>)</w:t>
            </w:r>
            <w:r w:rsidRPr="00A84986">
              <w:rPr>
                <w:rFonts w:eastAsia="標楷體"/>
                <w:b/>
                <w:bCs/>
              </w:rPr>
              <w:t xml:space="preserve">                                                                         </w:t>
            </w:r>
          </w:p>
          <w:p w14:paraId="3E3E5195" w14:textId="77777777" w:rsidR="002121C6" w:rsidRPr="00A84986" w:rsidRDefault="002121C6" w:rsidP="00D16562">
            <w:pPr>
              <w:widowControl/>
              <w:suppressAutoHyphens/>
              <w:snapToGrid w:val="0"/>
              <w:jc w:val="both"/>
              <w:rPr>
                <w:rFonts w:eastAsia="標楷體"/>
              </w:rPr>
            </w:pPr>
            <w:r w:rsidRPr="00A84986">
              <w:rPr>
                <w:rFonts w:eastAsia="標楷體" w:cs="標楷體" w:hint="eastAsia"/>
              </w:rPr>
              <w:t>□</w:t>
            </w:r>
            <w:r w:rsidRPr="00A84986">
              <w:rPr>
                <w:rFonts w:eastAsia="標楷體" w:hint="eastAsia"/>
              </w:rPr>
              <w:t xml:space="preserve"> </w:t>
            </w:r>
            <w:r w:rsidRPr="00A84986">
              <w:rPr>
                <w:rFonts w:eastAsia="標楷體" w:hint="eastAsia"/>
              </w:rPr>
              <w:t>感覺神經性聽力</w:t>
            </w:r>
            <w:r>
              <w:rPr>
                <w:rFonts w:eastAsia="標楷體" w:hint="eastAsia"/>
              </w:rPr>
              <w:t>異常</w:t>
            </w:r>
            <w:r w:rsidRPr="00A84986">
              <w:rPr>
                <w:rFonts w:eastAsia="標楷體"/>
              </w:rPr>
              <w:t xml:space="preserve"> (Sensorineural hearing</w:t>
            </w:r>
            <w:r>
              <w:rPr>
                <w:rFonts w:eastAsia="標楷體"/>
              </w:rPr>
              <w:t xml:space="preserve"> </w:t>
            </w:r>
            <w:r w:rsidRPr="00BC17C6">
              <w:rPr>
                <w:rFonts w:eastAsia="標楷體"/>
              </w:rPr>
              <w:t>impairment</w:t>
            </w:r>
            <w:r w:rsidRPr="00A84986">
              <w:rPr>
                <w:rFonts w:eastAsia="標楷體"/>
              </w:rPr>
              <w:t>)</w:t>
            </w:r>
          </w:p>
          <w:p w14:paraId="77CCA096" w14:textId="77777777" w:rsidR="002121C6" w:rsidRPr="00A84986" w:rsidRDefault="002121C6" w:rsidP="00D16562">
            <w:pPr>
              <w:widowControl/>
              <w:suppressAutoHyphens/>
              <w:snapToGrid w:val="0"/>
              <w:jc w:val="both"/>
              <w:rPr>
                <w:rFonts w:eastAsia="標楷體"/>
              </w:rPr>
            </w:pPr>
            <w:r w:rsidRPr="00A84986">
              <w:rPr>
                <w:rFonts w:eastAsia="標楷體" w:hint="eastAsia"/>
                <w:b/>
                <w:bCs/>
              </w:rPr>
              <w:t>眼睛</w:t>
            </w:r>
            <w:r w:rsidRPr="00A84986">
              <w:rPr>
                <w:rFonts w:eastAsia="標楷體" w:hint="eastAsia"/>
                <w:b/>
                <w:bCs/>
              </w:rPr>
              <w:t>(</w:t>
            </w:r>
            <w:r w:rsidRPr="00A84986">
              <w:rPr>
                <w:rFonts w:eastAsia="標楷體" w:hint="eastAsia"/>
                <w:b/>
                <w:bCs/>
              </w:rPr>
              <w:t>選擇</w:t>
            </w:r>
            <w:r w:rsidRPr="00A84986">
              <w:rPr>
                <w:rFonts w:eastAsia="標楷體" w:hint="eastAsia"/>
                <w:b/>
                <w:bCs/>
              </w:rPr>
              <w:t>)</w:t>
            </w:r>
          </w:p>
          <w:p w14:paraId="00398F89" w14:textId="77777777" w:rsidR="002121C6" w:rsidRPr="00F139A1" w:rsidRDefault="002121C6" w:rsidP="00D16562">
            <w:pPr>
              <w:widowControl/>
              <w:suppressAutoHyphens/>
              <w:snapToGrid w:val="0"/>
              <w:jc w:val="both"/>
              <w:rPr>
                <w:rFonts w:eastAsia="標楷體"/>
              </w:rPr>
            </w:pPr>
            <w:r w:rsidRPr="00F139A1">
              <w:rPr>
                <w:rFonts w:eastAsia="標楷體" w:cs="標楷體" w:hint="eastAsia"/>
              </w:rPr>
              <w:t>□</w:t>
            </w:r>
            <w:r w:rsidRPr="00F139A1">
              <w:rPr>
                <w:rFonts w:eastAsia="標楷體"/>
              </w:rPr>
              <w:t xml:space="preserve"> </w:t>
            </w:r>
            <w:r w:rsidRPr="00F139A1">
              <w:rPr>
                <w:rFonts w:eastAsia="標楷體" w:hint="eastAsia"/>
              </w:rPr>
              <w:t>角膜</w:t>
            </w:r>
          </w:p>
          <w:p w14:paraId="3B4423C2" w14:textId="77777777" w:rsidR="002121C6" w:rsidRPr="00F139A1" w:rsidRDefault="002121C6" w:rsidP="00D16562">
            <w:pPr>
              <w:widowControl/>
              <w:suppressAutoHyphens/>
              <w:snapToGrid w:val="0"/>
              <w:jc w:val="both"/>
              <w:rPr>
                <w:rFonts w:eastAsia="標楷體"/>
              </w:rPr>
            </w:pPr>
            <w:r w:rsidRPr="00F139A1">
              <w:rPr>
                <w:rFonts w:eastAsia="標楷體"/>
              </w:rPr>
              <w:t xml:space="preserve">   </w:t>
            </w:r>
            <w:r w:rsidRPr="00F139A1">
              <w:rPr>
                <w:rFonts w:eastAsia="標楷體" w:cs="標楷體" w:hint="eastAsia"/>
              </w:rPr>
              <w:t>□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 w:hint="eastAsia"/>
              </w:rPr>
              <w:t>重複角膜潰瘍</w:t>
            </w:r>
            <w:r w:rsidRPr="00F139A1">
              <w:rPr>
                <w:rFonts w:eastAsia="標楷體" w:hint="eastAsia"/>
              </w:rPr>
              <w:t xml:space="preserve"> (Re</w:t>
            </w:r>
            <w:r w:rsidRPr="00F139A1">
              <w:rPr>
                <w:rFonts w:eastAsia="標楷體"/>
              </w:rPr>
              <w:t>current corneal ulcers)</w:t>
            </w:r>
          </w:p>
          <w:p w14:paraId="401C8AAA" w14:textId="77777777" w:rsidR="002121C6" w:rsidRPr="00F139A1" w:rsidRDefault="002121C6" w:rsidP="00D16562">
            <w:pPr>
              <w:widowControl/>
              <w:suppressAutoHyphens/>
              <w:snapToGrid w:val="0"/>
              <w:jc w:val="both"/>
              <w:rPr>
                <w:rFonts w:eastAsia="標楷體"/>
              </w:rPr>
            </w:pPr>
            <w:r w:rsidRPr="00F139A1">
              <w:rPr>
                <w:rFonts w:eastAsia="標楷體"/>
              </w:rPr>
              <w:t xml:space="preserve">   </w:t>
            </w:r>
            <w:r w:rsidRPr="00F139A1">
              <w:rPr>
                <w:rFonts w:eastAsia="標楷體" w:cs="標楷體" w:hint="eastAsia"/>
              </w:rPr>
              <w:t>□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 w:hint="eastAsia"/>
              </w:rPr>
              <w:t>角膜混濁</w:t>
            </w:r>
            <w:r w:rsidRPr="00F139A1">
              <w:rPr>
                <w:rFonts w:eastAsia="標楷體" w:hint="eastAsia"/>
              </w:rPr>
              <w:t xml:space="preserve"> (C</w:t>
            </w:r>
            <w:r w:rsidRPr="00F139A1">
              <w:rPr>
                <w:rFonts w:eastAsia="標楷體"/>
              </w:rPr>
              <w:t>orneal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/>
              </w:rPr>
              <w:t>opacities)</w:t>
            </w:r>
          </w:p>
          <w:p w14:paraId="22008509" w14:textId="77777777" w:rsidR="002121C6" w:rsidRPr="00F139A1" w:rsidRDefault="002121C6" w:rsidP="00D16562">
            <w:pPr>
              <w:widowControl/>
              <w:suppressAutoHyphens/>
              <w:snapToGrid w:val="0"/>
              <w:jc w:val="both"/>
              <w:rPr>
                <w:rFonts w:eastAsia="標楷體"/>
              </w:rPr>
            </w:pPr>
            <w:r w:rsidRPr="00F139A1">
              <w:rPr>
                <w:rFonts w:eastAsia="標楷體"/>
              </w:rPr>
              <w:t xml:space="preserve">   </w:t>
            </w:r>
            <w:r w:rsidRPr="00F139A1">
              <w:rPr>
                <w:rFonts w:eastAsia="標楷體" w:cs="標楷體" w:hint="eastAsia"/>
              </w:rPr>
              <w:t>□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 w:hint="eastAsia"/>
              </w:rPr>
              <w:t>多形性</w:t>
            </w:r>
            <w:proofErr w:type="gramStart"/>
            <w:r w:rsidRPr="00F139A1">
              <w:rPr>
                <w:rFonts w:eastAsia="標楷體" w:hint="eastAsia"/>
              </w:rPr>
              <w:t>角膜後層營養不良</w:t>
            </w:r>
            <w:proofErr w:type="gramEnd"/>
            <w:r w:rsidRPr="00F139A1">
              <w:rPr>
                <w:rFonts w:eastAsia="標楷體" w:hint="eastAsia"/>
              </w:rPr>
              <w:t xml:space="preserve"> (posterior polymorphous corneal </w:t>
            </w:r>
            <w:r w:rsidRPr="00F139A1">
              <w:rPr>
                <w:rFonts w:eastAsia="標楷體"/>
              </w:rPr>
              <w:br/>
            </w:r>
            <w:r w:rsidRPr="00F139A1">
              <w:rPr>
                <w:rFonts w:eastAsia="標楷體" w:hint="eastAsia"/>
              </w:rPr>
              <w:t xml:space="preserve">      dystrophy)</w:t>
            </w:r>
          </w:p>
          <w:p w14:paraId="08FC659E" w14:textId="77777777" w:rsidR="002121C6" w:rsidRPr="00F139A1" w:rsidRDefault="002121C6" w:rsidP="00D16562">
            <w:pPr>
              <w:widowControl/>
              <w:suppressAutoHyphens/>
              <w:snapToGrid w:val="0"/>
              <w:jc w:val="both"/>
              <w:rPr>
                <w:rFonts w:eastAsia="標楷體"/>
              </w:rPr>
            </w:pPr>
            <w:r w:rsidRPr="00F139A1">
              <w:rPr>
                <w:rFonts w:eastAsia="標楷體" w:cs="標楷體" w:hint="eastAsia"/>
              </w:rPr>
              <w:t>□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 w:hint="eastAsia"/>
              </w:rPr>
              <w:t>水晶體</w:t>
            </w:r>
          </w:p>
          <w:p w14:paraId="55D30C7A" w14:textId="77777777" w:rsidR="002121C6" w:rsidRPr="00F139A1" w:rsidRDefault="002121C6" w:rsidP="00D16562">
            <w:pPr>
              <w:widowControl/>
              <w:suppressAutoHyphens/>
              <w:snapToGrid w:val="0"/>
              <w:jc w:val="both"/>
              <w:rPr>
                <w:rFonts w:eastAsia="標楷體"/>
              </w:rPr>
            </w:pPr>
            <w:r w:rsidRPr="00F139A1">
              <w:rPr>
                <w:rFonts w:eastAsia="標楷體" w:hint="eastAsia"/>
              </w:rPr>
              <w:t xml:space="preserve">   </w:t>
            </w:r>
            <w:r w:rsidRPr="00F139A1">
              <w:rPr>
                <w:rFonts w:eastAsia="標楷體" w:cs="標楷體" w:hint="eastAsia"/>
              </w:rPr>
              <w:t>□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 w:hint="eastAsia"/>
              </w:rPr>
              <w:t>前圓錐狀水晶體</w:t>
            </w:r>
            <w:r w:rsidRPr="00F139A1">
              <w:rPr>
                <w:rFonts w:eastAsia="標楷體" w:hint="eastAsia"/>
              </w:rPr>
              <w:t xml:space="preserve"> (Anterior lenticonus)</w:t>
            </w:r>
          </w:p>
          <w:p w14:paraId="1C92995C" w14:textId="77777777" w:rsidR="002121C6" w:rsidRPr="00F139A1" w:rsidRDefault="002121C6" w:rsidP="00D16562">
            <w:pPr>
              <w:widowControl/>
              <w:suppressAutoHyphens/>
              <w:snapToGrid w:val="0"/>
              <w:jc w:val="both"/>
              <w:rPr>
                <w:rFonts w:eastAsia="標楷體"/>
              </w:rPr>
            </w:pPr>
            <w:r w:rsidRPr="00F139A1">
              <w:rPr>
                <w:rFonts w:eastAsia="標楷體" w:hint="eastAsia"/>
              </w:rPr>
              <w:t xml:space="preserve">   </w:t>
            </w:r>
            <w:r w:rsidRPr="00F139A1">
              <w:rPr>
                <w:rFonts w:eastAsia="標楷體" w:cs="標楷體" w:hint="eastAsia"/>
              </w:rPr>
              <w:t>□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 w:hint="eastAsia"/>
              </w:rPr>
              <w:t>白內障</w:t>
            </w:r>
            <w:r w:rsidRPr="00F139A1">
              <w:rPr>
                <w:rFonts w:eastAsia="標楷體" w:hint="eastAsia"/>
              </w:rPr>
              <w:t xml:space="preserve"> (Cataract)</w:t>
            </w:r>
          </w:p>
          <w:p w14:paraId="3F122D9F" w14:textId="77777777" w:rsidR="002121C6" w:rsidRPr="00F139A1" w:rsidRDefault="002121C6" w:rsidP="00D16562">
            <w:pPr>
              <w:widowControl/>
              <w:suppressAutoHyphens/>
              <w:snapToGrid w:val="0"/>
              <w:jc w:val="both"/>
              <w:rPr>
                <w:rFonts w:eastAsia="標楷體"/>
              </w:rPr>
            </w:pPr>
            <w:r w:rsidRPr="00F139A1">
              <w:rPr>
                <w:rFonts w:eastAsia="標楷體" w:cs="標楷體" w:hint="eastAsia"/>
              </w:rPr>
              <w:t>□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 w:hint="eastAsia"/>
              </w:rPr>
              <w:t>視網膜</w:t>
            </w:r>
          </w:p>
          <w:p w14:paraId="376D0660" w14:textId="77777777" w:rsidR="002121C6" w:rsidRPr="00F139A1" w:rsidRDefault="002121C6" w:rsidP="00D16562">
            <w:pPr>
              <w:widowControl/>
              <w:suppressAutoHyphens/>
              <w:snapToGrid w:val="0"/>
              <w:jc w:val="both"/>
              <w:rPr>
                <w:rFonts w:eastAsia="標楷體"/>
              </w:rPr>
            </w:pPr>
            <w:r w:rsidRPr="00F139A1">
              <w:rPr>
                <w:rFonts w:eastAsia="標楷體"/>
              </w:rPr>
              <w:t xml:space="preserve">   </w:t>
            </w:r>
            <w:r w:rsidRPr="00F139A1">
              <w:rPr>
                <w:rFonts w:eastAsia="標楷體" w:cs="標楷體" w:hint="eastAsia"/>
              </w:rPr>
              <w:t>□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 w:hint="eastAsia"/>
              </w:rPr>
              <w:t>中央斑點樣視網膜病變</w:t>
            </w:r>
            <w:r w:rsidRPr="00F139A1">
              <w:rPr>
                <w:rFonts w:eastAsia="標楷體" w:hint="eastAsia"/>
              </w:rPr>
              <w:t xml:space="preserve"> (</w:t>
            </w:r>
            <w:r w:rsidRPr="00F139A1">
              <w:rPr>
                <w:rFonts w:eastAsia="標楷體"/>
              </w:rPr>
              <w:t>Central fleck retinopathy)</w:t>
            </w:r>
          </w:p>
          <w:p w14:paraId="6C9A7401" w14:textId="77777777" w:rsidR="002121C6" w:rsidRPr="00F139A1" w:rsidRDefault="002121C6" w:rsidP="00D16562">
            <w:pPr>
              <w:widowControl/>
              <w:suppressAutoHyphens/>
              <w:snapToGrid w:val="0"/>
              <w:jc w:val="both"/>
              <w:rPr>
                <w:rFonts w:eastAsia="標楷體"/>
              </w:rPr>
            </w:pPr>
            <w:r w:rsidRPr="00F139A1">
              <w:rPr>
                <w:rFonts w:eastAsia="標楷體"/>
              </w:rPr>
              <w:t xml:space="preserve">   </w:t>
            </w:r>
            <w:r w:rsidRPr="00F139A1">
              <w:rPr>
                <w:rFonts w:eastAsia="標楷體" w:cs="標楷體" w:hint="eastAsia"/>
              </w:rPr>
              <w:t>□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 w:hint="eastAsia"/>
              </w:rPr>
              <w:t>周邊斑點樣視網膜病變</w:t>
            </w:r>
            <w:r w:rsidRPr="00F139A1">
              <w:rPr>
                <w:rFonts w:eastAsia="標楷體" w:hint="eastAsia"/>
              </w:rPr>
              <w:t xml:space="preserve"> (</w:t>
            </w:r>
            <w:r w:rsidRPr="00F139A1">
              <w:rPr>
                <w:rFonts w:eastAsia="標楷體"/>
              </w:rPr>
              <w:t>Peripheral fleck retinopathy)</w:t>
            </w:r>
          </w:p>
          <w:p w14:paraId="7C61301D" w14:textId="77777777" w:rsidR="002121C6" w:rsidRPr="00F139A1" w:rsidRDefault="002121C6" w:rsidP="00D16562">
            <w:pPr>
              <w:widowControl/>
              <w:suppressAutoHyphens/>
              <w:snapToGrid w:val="0"/>
              <w:jc w:val="both"/>
              <w:rPr>
                <w:rFonts w:eastAsia="標楷體"/>
              </w:rPr>
            </w:pPr>
            <w:r w:rsidRPr="00F139A1">
              <w:rPr>
                <w:rFonts w:eastAsia="標楷體"/>
              </w:rPr>
              <w:t xml:space="preserve">   </w:t>
            </w:r>
            <w:r w:rsidRPr="00F139A1">
              <w:rPr>
                <w:rFonts w:eastAsia="標楷體" w:cs="標楷體" w:hint="eastAsia"/>
              </w:rPr>
              <w:t>□</w:t>
            </w:r>
            <w:r w:rsidRPr="00F139A1">
              <w:rPr>
                <w:rFonts w:eastAsia="標楷體" w:hint="eastAsia"/>
              </w:rPr>
              <w:t xml:space="preserve"> </w:t>
            </w:r>
            <w:proofErr w:type="gramStart"/>
            <w:r w:rsidRPr="00F139A1">
              <w:rPr>
                <w:rFonts w:eastAsia="標楷體" w:hint="eastAsia"/>
              </w:rPr>
              <w:t>顳</w:t>
            </w:r>
            <w:proofErr w:type="gramEnd"/>
            <w:r w:rsidRPr="00F139A1">
              <w:rPr>
                <w:rFonts w:eastAsia="標楷體" w:hint="eastAsia"/>
              </w:rPr>
              <w:t>側視網膜變薄</w:t>
            </w:r>
            <w:r w:rsidRPr="00F139A1">
              <w:rPr>
                <w:rFonts w:eastAsia="標楷體" w:hint="eastAsia"/>
              </w:rPr>
              <w:t xml:space="preserve"> (T</w:t>
            </w:r>
            <w:r w:rsidRPr="00F139A1">
              <w:rPr>
                <w:rFonts w:eastAsia="標楷體"/>
              </w:rPr>
              <w:t>emporal retinal thinning)</w:t>
            </w:r>
          </w:p>
        </w:tc>
      </w:tr>
      <w:tr w:rsidR="002121C6" w:rsidRPr="00F139A1" w14:paraId="314A3636" w14:textId="77777777" w:rsidTr="00D16562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E222" w14:textId="77777777" w:rsidR="002121C6" w:rsidRPr="00F139A1" w:rsidRDefault="002121C6" w:rsidP="00D16562">
            <w:pPr>
              <w:widowControl/>
              <w:numPr>
                <w:ilvl w:val="0"/>
                <w:numId w:val="2"/>
              </w:numPr>
              <w:suppressAutoHyphens/>
              <w:snapToGrid w:val="0"/>
              <w:spacing w:before="180" w:after="180" w:line="276" w:lineRule="auto"/>
              <w:ind w:left="397"/>
              <w:jc w:val="both"/>
              <w:rPr>
                <w:rFonts w:eastAsia="標楷體"/>
              </w:rPr>
            </w:pPr>
            <w:r w:rsidRPr="00F139A1">
              <w:rPr>
                <w:rFonts w:eastAsia="標楷體" w:hint="eastAsia"/>
                <w:b/>
                <w:bCs/>
                <w:szCs w:val="28"/>
              </w:rPr>
              <w:t>血液及尿液生化檢查報告</w:t>
            </w:r>
            <w:r w:rsidRPr="00F139A1">
              <w:rPr>
                <w:rFonts w:eastAsia="標楷體"/>
                <w:b/>
                <w:bCs/>
                <w:szCs w:val="28"/>
              </w:rPr>
              <w:t>(</w:t>
            </w:r>
            <w:r w:rsidRPr="00F139A1">
              <w:rPr>
                <w:rFonts w:eastAsia="標楷體" w:hint="eastAsia"/>
                <w:b/>
                <w:bCs/>
                <w:szCs w:val="28"/>
              </w:rPr>
              <w:t>必要</w:t>
            </w:r>
            <w:r w:rsidRPr="00F139A1">
              <w:rPr>
                <w:rFonts w:eastAsia="標楷體"/>
                <w:b/>
                <w:bCs/>
                <w:szCs w:val="28"/>
              </w:rPr>
              <w:t>)</w:t>
            </w:r>
          </w:p>
          <w:p w14:paraId="582D1482" w14:textId="77777777" w:rsidR="002121C6" w:rsidRPr="00F139A1" w:rsidRDefault="002121C6" w:rsidP="00D16562">
            <w:pPr>
              <w:widowControl/>
              <w:suppressAutoHyphens/>
              <w:snapToGrid w:val="0"/>
              <w:spacing w:before="180" w:after="180" w:line="276" w:lineRule="auto"/>
              <w:ind w:left="360"/>
              <w:jc w:val="both"/>
              <w:rPr>
                <w:rFonts w:eastAsia="標楷體"/>
              </w:rPr>
            </w:pPr>
            <w:r w:rsidRPr="00F139A1">
              <w:rPr>
                <w:rFonts w:eastAsia="標楷體"/>
              </w:rPr>
              <w:t>(</w:t>
            </w:r>
            <w:r w:rsidRPr="00F139A1">
              <w:rPr>
                <w:rFonts w:eastAsia="標楷體"/>
              </w:rPr>
              <w:t>請附相關</w:t>
            </w:r>
            <w:r w:rsidRPr="00F139A1">
              <w:rPr>
                <w:rFonts w:eastAsia="標楷體" w:hint="eastAsia"/>
              </w:rPr>
              <w:t>檢驗</w:t>
            </w:r>
            <w:r w:rsidRPr="00F139A1">
              <w:rPr>
                <w:rFonts w:eastAsia="標楷體"/>
              </w:rPr>
              <w:t>資料</w:t>
            </w:r>
            <w:r w:rsidRPr="00F139A1">
              <w:rPr>
                <w:rFonts w:eastAsia="標楷體"/>
              </w:rPr>
              <w:t>)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8971E" w14:textId="77777777" w:rsidR="002121C6" w:rsidRPr="00F139A1" w:rsidRDefault="002121C6" w:rsidP="00D16562">
            <w:pPr>
              <w:widowControl/>
              <w:suppressAutoHyphens/>
              <w:snapToGrid w:val="0"/>
              <w:spacing w:before="180" w:after="180" w:line="276" w:lineRule="auto"/>
              <w:jc w:val="both"/>
              <w:rPr>
                <w:rFonts w:eastAsia="標楷體"/>
              </w:rPr>
            </w:pPr>
            <w:r w:rsidRPr="00F139A1">
              <w:rPr>
                <w:rFonts w:eastAsia="標楷體" w:cs="標楷體" w:hint="eastAsia"/>
              </w:rPr>
              <w:t>□</w:t>
            </w:r>
            <w:r w:rsidRPr="00F139A1">
              <w:rPr>
                <w:rFonts w:eastAsia="標楷體"/>
              </w:rPr>
              <w:t xml:space="preserve"> </w:t>
            </w:r>
            <w:r w:rsidRPr="00F139A1">
              <w:rPr>
                <w:rFonts w:eastAsia="標楷體" w:hint="eastAsia"/>
              </w:rPr>
              <w:t>正常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/>
              </w:rPr>
              <w:t xml:space="preserve">  </w:t>
            </w:r>
            <w:r w:rsidRPr="00F139A1">
              <w:rPr>
                <w:rFonts w:eastAsia="標楷體" w:hint="eastAsia"/>
              </w:rPr>
              <w:t>□</w:t>
            </w:r>
            <w:r w:rsidRPr="00F139A1">
              <w:rPr>
                <w:rFonts w:eastAsia="標楷體"/>
              </w:rPr>
              <w:t xml:space="preserve"> </w:t>
            </w:r>
            <w:r w:rsidRPr="00F139A1">
              <w:rPr>
                <w:rFonts w:eastAsia="標楷體" w:hint="eastAsia"/>
              </w:rPr>
              <w:t>異常</w:t>
            </w:r>
            <w:r w:rsidRPr="00F139A1">
              <w:rPr>
                <w:rFonts w:eastAsia="標楷體" w:hint="eastAsia"/>
              </w:rPr>
              <w:t xml:space="preserve"> </w:t>
            </w:r>
            <w:proofErr w:type="gramStart"/>
            <w:r w:rsidRPr="00F139A1">
              <w:rPr>
                <w:rFonts w:eastAsia="標楷體" w:hint="eastAsia"/>
              </w:rPr>
              <w:t>＿＿＿＿＿＿＿＿＿＿＿＿＿＿＿＿＿＿＿</w:t>
            </w:r>
            <w:proofErr w:type="gramEnd"/>
          </w:p>
        </w:tc>
      </w:tr>
      <w:tr w:rsidR="002121C6" w:rsidRPr="00F139A1" w14:paraId="21955A2D" w14:textId="77777777" w:rsidTr="00D16562">
        <w:trPr>
          <w:trHeight w:val="831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8711" w14:textId="77777777" w:rsidR="002121C6" w:rsidRPr="00F139A1" w:rsidRDefault="002121C6" w:rsidP="00D16562">
            <w:pPr>
              <w:widowControl/>
              <w:numPr>
                <w:ilvl w:val="0"/>
                <w:numId w:val="2"/>
              </w:numPr>
              <w:suppressAutoHyphens/>
              <w:snapToGrid w:val="0"/>
              <w:spacing w:before="180" w:after="180" w:line="276" w:lineRule="auto"/>
              <w:ind w:left="397"/>
              <w:jc w:val="both"/>
              <w:rPr>
                <w:rFonts w:eastAsia="標楷體"/>
              </w:rPr>
            </w:pPr>
            <w:r w:rsidRPr="00F139A1">
              <w:rPr>
                <w:rFonts w:eastAsia="標楷體" w:hint="eastAsia"/>
                <w:b/>
                <w:bCs/>
                <w:szCs w:val="28"/>
              </w:rPr>
              <w:t>眼科檢查報告</w:t>
            </w:r>
            <w:r w:rsidRPr="00F139A1">
              <w:rPr>
                <w:rFonts w:eastAsia="標楷體" w:hint="eastAsia"/>
                <w:b/>
                <w:bCs/>
                <w:szCs w:val="28"/>
              </w:rPr>
              <w:t xml:space="preserve"> </w:t>
            </w:r>
            <w:r w:rsidRPr="00F139A1">
              <w:rPr>
                <w:rFonts w:eastAsia="標楷體"/>
                <w:b/>
                <w:bCs/>
                <w:szCs w:val="28"/>
              </w:rPr>
              <w:t>(</w:t>
            </w:r>
            <w:r w:rsidRPr="00F139A1">
              <w:rPr>
                <w:rFonts w:eastAsia="標楷體" w:hint="eastAsia"/>
                <w:b/>
                <w:bCs/>
                <w:szCs w:val="28"/>
              </w:rPr>
              <w:t>必要</w:t>
            </w:r>
            <w:r w:rsidRPr="00F139A1">
              <w:rPr>
                <w:rFonts w:eastAsia="標楷體"/>
                <w:b/>
                <w:bCs/>
                <w:szCs w:val="28"/>
              </w:rPr>
              <w:t>)</w:t>
            </w:r>
          </w:p>
          <w:p w14:paraId="53605BA9" w14:textId="77777777" w:rsidR="002121C6" w:rsidRPr="00F139A1" w:rsidRDefault="002121C6" w:rsidP="00D16562">
            <w:pPr>
              <w:widowControl/>
              <w:suppressAutoHyphens/>
              <w:snapToGrid w:val="0"/>
              <w:spacing w:before="180" w:after="180" w:line="276" w:lineRule="auto"/>
              <w:ind w:left="360"/>
              <w:jc w:val="both"/>
              <w:rPr>
                <w:rFonts w:eastAsia="標楷體"/>
              </w:rPr>
            </w:pPr>
            <w:r w:rsidRPr="00F139A1">
              <w:rPr>
                <w:rFonts w:eastAsia="標楷體"/>
              </w:rPr>
              <w:t>(</w:t>
            </w:r>
            <w:r w:rsidRPr="00F139A1">
              <w:rPr>
                <w:rFonts w:eastAsia="標楷體"/>
              </w:rPr>
              <w:t>請附相關</w:t>
            </w:r>
            <w:r w:rsidRPr="00F139A1">
              <w:rPr>
                <w:rFonts w:eastAsia="標楷體" w:hint="eastAsia"/>
              </w:rPr>
              <w:t>檢驗</w:t>
            </w:r>
            <w:r w:rsidRPr="00F139A1">
              <w:rPr>
                <w:rFonts w:eastAsia="標楷體"/>
              </w:rPr>
              <w:t>資料</w:t>
            </w:r>
            <w:r w:rsidRPr="00F139A1">
              <w:rPr>
                <w:rFonts w:eastAsia="標楷體"/>
              </w:rPr>
              <w:t>)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93CFC" w14:textId="77777777" w:rsidR="002121C6" w:rsidRPr="00F139A1" w:rsidRDefault="002121C6" w:rsidP="00D16562">
            <w:pPr>
              <w:widowControl/>
              <w:suppressAutoHyphens/>
              <w:snapToGrid w:val="0"/>
              <w:spacing w:before="180" w:after="180" w:line="276" w:lineRule="auto"/>
              <w:jc w:val="both"/>
              <w:rPr>
                <w:rFonts w:eastAsia="標楷體"/>
              </w:rPr>
            </w:pPr>
            <w:r w:rsidRPr="00F139A1">
              <w:rPr>
                <w:rFonts w:eastAsia="標楷體" w:cs="標楷體" w:hint="eastAsia"/>
                <w:szCs w:val="28"/>
              </w:rPr>
              <w:t>□</w:t>
            </w:r>
            <w:r w:rsidRPr="00F139A1">
              <w:rPr>
                <w:rFonts w:eastAsia="標楷體"/>
                <w:szCs w:val="28"/>
              </w:rPr>
              <w:t xml:space="preserve"> </w:t>
            </w:r>
            <w:r w:rsidRPr="00F139A1">
              <w:rPr>
                <w:rFonts w:eastAsia="標楷體" w:hint="eastAsia"/>
                <w:szCs w:val="28"/>
              </w:rPr>
              <w:t>正常</w:t>
            </w:r>
            <w:r w:rsidRPr="00F139A1">
              <w:rPr>
                <w:rFonts w:eastAsia="標楷體" w:hint="eastAsia"/>
                <w:szCs w:val="28"/>
              </w:rPr>
              <w:t xml:space="preserve">  </w:t>
            </w:r>
            <w:r w:rsidRPr="00F139A1">
              <w:rPr>
                <w:rFonts w:eastAsia="標楷體"/>
                <w:szCs w:val="28"/>
              </w:rPr>
              <w:t xml:space="preserve"> </w:t>
            </w:r>
            <w:r w:rsidRPr="00F139A1">
              <w:rPr>
                <w:rFonts w:eastAsia="標楷體" w:hint="eastAsia"/>
                <w:szCs w:val="28"/>
              </w:rPr>
              <w:t>□</w:t>
            </w:r>
            <w:r w:rsidRPr="00F139A1">
              <w:rPr>
                <w:rFonts w:eastAsia="標楷體"/>
                <w:szCs w:val="28"/>
              </w:rPr>
              <w:t xml:space="preserve"> </w:t>
            </w:r>
            <w:r w:rsidRPr="00F139A1">
              <w:rPr>
                <w:rFonts w:eastAsia="標楷體" w:hint="eastAsia"/>
                <w:szCs w:val="28"/>
              </w:rPr>
              <w:t>異常</w:t>
            </w:r>
            <w:r w:rsidRPr="00F139A1">
              <w:rPr>
                <w:rFonts w:eastAsia="標楷體" w:hint="eastAsia"/>
                <w:szCs w:val="28"/>
              </w:rPr>
              <w:t xml:space="preserve"> </w:t>
            </w:r>
            <w:proofErr w:type="gramStart"/>
            <w:r w:rsidRPr="00F139A1">
              <w:rPr>
                <w:rFonts w:eastAsia="標楷體" w:hint="eastAsia"/>
                <w:szCs w:val="28"/>
              </w:rPr>
              <w:t>＿＿＿＿＿＿＿＿＿＿＿＿＿＿＿＿＿＿＿</w:t>
            </w:r>
            <w:proofErr w:type="gramEnd"/>
          </w:p>
        </w:tc>
      </w:tr>
      <w:tr w:rsidR="002121C6" w:rsidRPr="00F139A1" w14:paraId="0D11255C" w14:textId="77777777" w:rsidTr="00D16562">
        <w:trPr>
          <w:trHeight w:val="831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146E3" w14:textId="77777777" w:rsidR="002121C6" w:rsidRPr="00F139A1" w:rsidRDefault="002121C6" w:rsidP="00D16562">
            <w:pPr>
              <w:widowControl/>
              <w:numPr>
                <w:ilvl w:val="0"/>
                <w:numId w:val="2"/>
              </w:numPr>
              <w:suppressAutoHyphens/>
              <w:snapToGrid w:val="0"/>
              <w:spacing w:before="180" w:after="180" w:line="276" w:lineRule="auto"/>
              <w:ind w:left="397"/>
              <w:jc w:val="both"/>
              <w:rPr>
                <w:rFonts w:eastAsia="標楷體"/>
              </w:rPr>
            </w:pPr>
            <w:r w:rsidRPr="00F139A1">
              <w:rPr>
                <w:rFonts w:eastAsia="標楷體" w:hint="eastAsia"/>
                <w:b/>
                <w:bCs/>
                <w:szCs w:val="28"/>
              </w:rPr>
              <w:lastRenderedPageBreak/>
              <w:t>聽力檢查報告</w:t>
            </w:r>
            <w:r w:rsidRPr="00F139A1">
              <w:rPr>
                <w:rFonts w:eastAsia="標楷體" w:hint="eastAsia"/>
                <w:b/>
                <w:bCs/>
                <w:szCs w:val="28"/>
              </w:rPr>
              <w:t xml:space="preserve"> </w:t>
            </w:r>
            <w:r w:rsidRPr="00F139A1">
              <w:rPr>
                <w:rFonts w:eastAsia="標楷體"/>
                <w:b/>
                <w:bCs/>
                <w:szCs w:val="28"/>
              </w:rPr>
              <w:t>(</w:t>
            </w:r>
            <w:r w:rsidRPr="00F139A1">
              <w:rPr>
                <w:rFonts w:eastAsia="標楷體" w:hint="eastAsia"/>
                <w:b/>
                <w:bCs/>
                <w:szCs w:val="28"/>
              </w:rPr>
              <w:t>必要</w:t>
            </w:r>
            <w:r w:rsidRPr="00F139A1">
              <w:rPr>
                <w:rFonts w:eastAsia="標楷體"/>
                <w:b/>
                <w:bCs/>
                <w:szCs w:val="28"/>
              </w:rPr>
              <w:t>)</w:t>
            </w:r>
          </w:p>
          <w:p w14:paraId="20F96ACD" w14:textId="77777777" w:rsidR="002121C6" w:rsidRPr="00F139A1" w:rsidRDefault="002121C6" w:rsidP="00D16562">
            <w:pPr>
              <w:widowControl/>
              <w:suppressAutoHyphens/>
              <w:snapToGrid w:val="0"/>
              <w:spacing w:before="180" w:after="180" w:line="276" w:lineRule="auto"/>
              <w:ind w:left="360"/>
              <w:jc w:val="both"/>
              <w:rPr>
                <w:rFonts w:eastAsia="標楷體"/>
              </w:rPr>
            </w:pPr>
            <w:r w:rsidRPr="00F139A1">
              <w:rPr>
                <w:rFonts w:eastAsia="標楷體"/>
              </w:rPr>
              <w:t>(</w:t>
            </w:r>
            <w:r w:rsidRPr="00F139A1">
              <w:rPr>
                <w:rFonts w:eastAsia="標楷體"/>
              </w:rPr>
              <w:t>請附相關</w:t>
            </w:r>
            <w:r w:rsidRPr="00F139A1">
              <w:rPr>
                <w:rFonts w:eastAsia="標楷體" w:hint="eastAsia"/>
              </w:rPr>
              <w:t>檢驗</w:t>
            </w:r>
            <w:r w:rsidRPr="00F139A1">
              <w:rPr>
                <w:rFonts w:eastAsia="標楷體"/>
              </w:rPr>
              <w:t>資料</w:t>
            </w:r>
            <w:r w:rsidRPr="00F139A1">
              <w:rPr>
                <w:rFonts w:eastAsia="標楷體"/>
              </w:rPr>
              <w:t>)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0986" w14:textId="77777777" w:rsidR="002121C6" w:rsidRPr="00F139A1" w:rsidRDefault="002121C6" w:rsidP="00D16562">
            <w:pPr>
              <w:widowControl/>
              <w:suppressAutoHyphens/>
              <w:snapToGrid w:val="0"/>
              <w:spacing w:before="180" w:after="180" w:line="276" w:lineRule="auto"/>
              <w:jc w:val="both"/>
              <w:rPr>
                <w:rFonts w:eastAsia="標楷體"/>
              </w:rPr>
            </w:pPr>
            <w:r w:rsidRPr="00F139A1">
              <w:rPr>
                <w:rFonts w:eastAsia="標楷體" w:cs="標楷體" w:hint="eastAsia"/>
                <w:szCs w:val="28"/>
              </w:rPr>
              <w:t>□</w:t>
            </w:r>
            <w:r w:rsidRPr="00F139A1">
              <w:rPr>
                <w:rFonts w:eastAsia="標楷體"/>
                <w:szCs w:val="28"/>
              </w:rPr>
              <w:t xml:space="preserve"> </w:t>
            </w:r>
            <w:r w:rsidRPr="00F139A1">
              <w:rPr>
                <w:rFonts w:eastAsia="標楷體" w:hint="eastAsia"/>
                <w:szCs w:val="28"/>
              </w:rPr>
              <w:t>正常</w:t>
            </w:r>
            <w:r w:rsidRPr="00F139A1">
              <w:rPr>
                <w:rFonts w:eastAsia="標楷體" w:hint="eastAsia"/>
                <w:szCs w:val="28"/>
              </w:rPr>
              <w:t xml:space="preserve">  </w:t>
            </w:r>
            <w:r w:rsidRPr="00F139A1">
              <w:rPr>
                <w:rFonts w:eastAsia="標楷體"/>
                <w:szCs w:val="28"/>
              </w:rPr>
              <w:t xml:space="preserve"> </w:t>
            </w:r>
            <w:r w:rsidRPr="00F139A1">
              <w:rPr>
                <w:rFonts w:eastAsia="標楷體" w:hint="eastAsia"/>
                <w:szCs w:val="28"/>
              </w:rPr>
              <w:t>□</w:t>
            </w:r>
            <w:r w:rsidRPr="00F139A1">
              <w:rPr>
                <w:rFonts w:eastAsia="標楷體"/>
                <w:szCs w:val="28"/>
              </w:rPr>
              <w:t xml:space="preserve"> </w:t>
            </w:r>
            <w:r w:rsidRPr="00F139A1">
              <w:rPr>
                <w:rFonts w:eastAsia="標楷體" w:hint="eastAsia"/>
                <w:szCs w:val="28"/>
              </w:rPr>
              <w:t>異常</w:t>
            </w:r>
            <w:r w:rsidRPr="00F139A1">
              <w:rPr>
                <w:rFonts w:eastAsia="標楷體" w:hint="eastAsia"/>
                <w:szCs w:val="28"/>
              </w:rPr>
              <w:t xml:space="preserve"> </w:t>
            </w:r>
            <w:proofErr w:type="gramStart"/>
            <w:r w:rsidRPr="00F139A1">
              <w:rPr>
                <w:rFonts w:eastAsia="標楷體" w:hint="eastAsia"/>
                <w:szCs w:val="28"/>
              </w:rPr>
              <w:t>＿＿＿＿＿＿＿＿＿＿＿＿＿＿＿＿＿＿＿</w:t>
            </w:r>
            <w:proofErr w:type="gramEnd"/>
          </w:p>
        </w:tc>
      </w:tr>
      <w:tr w:rsidR="002121C6" w:rsidRPr="00F139A1" w14:paraId="6E04EDD0" w14:textId="77777777" w:rsidTr="00D16562">
        <w:trPr>
          <w:trHeight w:val="169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FF6E" w14:textId="77777777" w:rsidR="002121C6" w:rsidRPr="00F139A1" w:rsidRDefault="002121C6" w:rsidP="00D16562">
            <w:pPr>
              <w:widowControl/>
              <w:numPr>
                <w:ilvl w:val="0"/>
                <w:numId w:val="2"/>
              </w:numPr>
              <w:suppressAutoHyphens/>
              <w:snapToGrid w:val="0"/>
              <w:spacing w:after="180" w:line="276" w:lineRule="auto"/>
              <w:ind w:left="397"/>
              <w:jc w:val="both"/>
              <w:rPr>
                <w:rFonts w:eastAsia="標楷體"/>
              </w:rPr>
            </w:pPr>
            <w:r w:rsidRPr="00F139A1">
              <w:rPr>
                <w:rFonts w:eastAsia="標楷體" w:hint="eastAsia"/>
                <w:b/>
                <w:bCs/>
                <w:szCs w:val="28"/>
              </w:rPr>
              <w:t>腎臟切片病理報告</w:t>
            </w:r>
          </w:p>
          <w:p w14:paraId="6A9E03F6" w14:textId="77777777" w:rsidR="002121C6" w:rsidRPr="00F139A1" w:rsidRDefault="002121C6" w:rsidP="00D16562">
            <w:pPr>
              <w:widowControl/>
              <w:suppressAutoHyphens/>
              <w:snapToGrid w:val="0"/>
              <w:spacing w:after="180" w:line="276" w:lineRule="auto"/>
              <w:ind w:left="397"/>
              <w:jc w:val="both"/>
              <w:rPr>
                <w:rFonts w:eastAsia="標楷體"/>
              </w:rPr>
            </w:pPr>
            <w:r w:rsidRPr="00F139A1">
              <w:rPr>
                <w:rFonts w:eastAsia="標楷體"/>
                <w:b/>
                <w:bCs/>
                <w:szCs w:val="28"/>
              </w:rPr>
              <w:t>(</w:t>
            </w:r>
            <w:r w:rsidRPr="00F139A1">
              <w:rPr>
                <w:rFonts w:eastAsia="標楷體" w:hint="eastAsia"/>
                <w:b/>
                <w:bCs/>
                <w:szCs w:val="28"/>
              </w:rPr>
              <w:t>選擇</w:t>
            </w:r>
            <w:r w:rsidRPr="00F139A1">
              <w:rPr>
                <w:rFonts w:eastAsia="標楷體"/>
                <w:b/>
                <w:bCs/>
                <w:szCs w:val="28"/>
              </w:rPr>
              <w:t>)</w:t>
            </w:r>
          </w:p>
          <w:p w14:paraId="4B0AEEE0" w14:textId="77777777" w:rsidR="002121C6" w:rsidRPr="00F139A1" w:rsidRDefault="002121C6" w:rsidP="00D16562">
            <w:pPr>
              <w:widowControl/>
              <w:suppressAutoHyphens/>
              <w:snapToGrid w:val="0"/>
              <w:spacing w:after="180" w:line="276" w:lineRule="auto"/>
              <w:ind w:left="360"/>
              <w:jc w:val="both"/>
              <w:rPr>
                <w:rFonts w:eastAsia="標楷體"/>
              </w:rPr>
            </w:pPr>
            <w:r w:rsidRPr="00F139A1">
              <w:rPr>
                <w:rFonts w:eastAsia="標楷體"/>
              </w:rPr>
              <w:t>(</w:t>
            </w:r>
            <w:r w:rsidRPr="00F139A1">
              <w:rPr>
                <w:rFonts w:eastAsia="標楷體"/>
              </w:rPr>
              <w:t>請附</w:t>
            </w:r>
            <w:r w:rsidRPr="00F139A1">
              <w:rPr>
                <w:rFonts w:eastAsia="標楷體" w:hint="eastAsia"/>
              </w:rPr>
              <w:t>病理報告</w:t>
            </w:r>
            <w:r w:rsidRPr="00F139A1">
              <w:rPr>
                <w:rFonts w:eastAsia="標楷體"/>
              </w:rPr>
              <w:t>)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AE089" w14:textId="77777777" w:rsidR="002121C6" w:rsidRPr="00F139A1" w:rsidRDefault="002121C6" w:rsidP="00D16562">
            <w:pPr>
              <w:suppressAutoHyphens/>
              <w:snapToGrid w:val="0"/>
              <w:spacing w:before="180" w:after="180" w:line="276" w:lineRule="auto"/>
              <w:jc w:val="both"/>
              <w:rPr>
                <w:rFonts w:eastAsia="標楷體"/>
              </w:rPr>
            </w:pPr>
            <w:r w:rsidRPr="00F139A1">
              <w:rPr>
                <w:rFonts w:eastAsia="標楷體" w:cs="標楷體" w:hint="eastAsia"/>
              </w:rPr>
              <w:t>□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 w:hint="eastAsia"/>
              </w:rPr>
              <w:t>腎絲</w:t>
            </w:r>
            <w:proofErr w:type="gramStart"/>
            <w:r w:rsidRPr="00F139A1">
              <w:rPr>
                <w:rFonts w:eastAsia="標楷體" w:hint="eastAsia"/>
              </w:rPr>
              <w:t>球基底膜分</w:t>
            </w:r>
            <w:proofErr w:type="gramEnd"/>
            <w:r w:rsidRPr="00F139A1">
              <w:rPr>
                <w:rFonts w:eastAsia="標楷體" w:hint="eastAsia"/>
              </w:rPr>
              <w:t>層</w:t>
            </w:r>
            <w:r w:rsidRPr="00F139A1">
              <w:rPr>
                <w:rFonts w:eastAsia="標楷體" w:hint="eastAsia"/>
              </w:rPr>
              <w:t xml:space="preserve"> (</w:t>
            </w:r>
            <w:r w:rsidRPr="00F139A1">
              <w:rPr>
                <w:rFonts w:eastAsia="標楷體"/>
              </w:rPr>
              <w:t xml:space="preserve">Glomerular basement membrane </w:t>
            </w:r>
            <w:proofErr w:type="spellStart"/>
            <w:r w:rsidRPr="00F139A1">
              <w:rPr>
                <w:rFonts w:eastAsia="標楷體"/>
              </w:rPr>
              <w:t>lamellation</w:t>
            </w:r>
            <w:proofErr w:type="spellEnd"/>
            <w:r w:rsidRPr="00F139A1">
              <w:rPr>
                <w:rFonts w:eastAsia="標楷體" w:hint="eastAsia"/>
              </w:rPr>
              <w:t>)</w:t>
            </w:r>
          </w:p>
        </w:tc>
      </w:tr>
      <w:tr w:rsidR="002121C6" w:rsidRPr="00F139A1" w14:paraId="63AEBEE5" w14:textId="77777777" w:rsidTr="00D16562">
        <w:trPr>
          <w:trHeight w:val="169"/>
          <w:jc w:val="center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431E" w14:textId="77777777" w:rsidR="002121C6" w:rsidRPr="00F139A1" w:rsidRDefault="002121C6" w:rsidP="00D16562">
            <w:pPr>
              <w:widowControl/>
              <w:numPr>
                <w:ilvl w:val="0"/>
                <w:numId w:val="2"/>
              </w:numPr>
              <w:suppressAutoHyphens/>
              <w:snapToGrid w:val="0"/>
              <w:spacing w:after="180" w:line="276" w:lineRule="auto"/>
              <w:ind w:left="397"/>
              <w:jc w:val="both"/>
              <w:rPr>
                <w:rFonts w:eastAsia="標楷體"/>
              </w:rPr>
            </w:pPr>
            <w:r w:rsidRPr="00F139A1">
              <w:rPr>
                <w:rFonts w:eastAsia="標楷體"/>
                <w:b/>
                <w:bCs/>
                <w:szCs w:val="28"/>
              </w:rPr>
              <w:t>基因檢測</w:t>
            </w:r>
            <w:r w:rsidRPr="00F139A1">
              <w:rPr>
                <w:rFonts w:eastAsia="標楷體" w:hint="eastAsia"/>
                <w:b/>
                <w:bCs/>
                <w:szCs w:val="28"/>
              </w:rPr>
              <w:t>報告</w:t>
            </w:r>
            <w:r w:rsidRPr="00F139A1">
              <w:rPr>
                <w:rFonts w:eastAsia="標楷體" w:hint="eastAsia"/>
                <w:b/>
                <w:bCs/>
                <w:szCs w:val="28"/>
              </w:rPr>
              <w:t xml:space="preserve"> </w:t>
            </w:r>
            <w:r w:rsidRPr="00F139A1">
              <w:rPr>
                <w:rFonts w:eastAsia="標楷體"/>
                <w:b/>
                <w:bCs/>
                <w:szCs w:val="28"/>
              </w:rPr>
              <w:t>(</w:t>
            </w:r>
            <w:r w:rsidRPr="00F139A1">
              <w:rPr>
                <w:rFonts w:eastAsia="標楷體" w:hint="eastAsia"/>
                <w:b/>
                <w:bCs/>
                <w:szCs w:val="28"/>
              </w:rPr>
              <w:t>必要</w:t>
            </w:r>
            <w:r w:rsidRPr="00F139A1">
              <w:rPr>
                <w:rFonts w:eastAsia="標楷體"/>
                <w:b/>
                <w:bCs/>
                <w:szCs w:val="28"/>
              </w:rPr>
              <w:t>)</w:t>
            </w:r>
          </w:p>
          <w:p w14:paraId="602FA7CB" w14:textId="77777777" w:rsidR="002121C6" w:rsidRPr="00F139A1" w:rsidRDefault="002121C6" w:rsidP="00D16562">
            <w:pPr>
              <w:widowControl/>
              <w:suppressAutoHyphens/>
              <w:snapToGrid w:val="0"/>
              <w:spacing w:after="180" w:line="276" w:lineRule="auto"/>
              <w:ind w:left="360"/>
              <w:jc w:val="both"/>
              <w:rPr>
                <w:rFonts w:eastAsia="標楷體"/>
              </w:rPr>
            </w:pPr>
            <w:r w:rsidRPr="00F139A1">
              <w:rPr>
                <w:rFonts w:eastAsia="標楷體"/>
              </w:rPr>
              <w:t>(</w:t>
            </w:r>
            <w:r w:rsidRPr="00F139A1">
              <w:rPr>
                <w:rFonts w:eastAsia="標楷體"/>
              </w:rPr>
              <w:t>請附</w:t>
            </w:r>
            <w:r w:rsidRPr="00F139A1">
              <w:rPr>
                <w:rFonts w:eastAsia="標楷體" w:hint="eastAsia"/>
              </w:rPr>
              <w:t>基因檢驗</w:t>
            </w:r>
            <w:r w:rsidRPr="00F139A1">
              <w:rPr>
                <w:rFonts w:eastAsia="標楷體"/>
              </w:rPr>
              <w:t>報告</w:t>
            </w:r>
            <w:r w:rsidRPr="00F139A1">
              <w:rPr>
                <w:rFonts w:eastAsia="標楷體"/>
              </w:rPr>
              <w:t>)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050B" w14:textId="77777777" w:rsidR="002121C6" w:rsidRPr="00F139A1" w:rsidRDefault="002121C6" w:rsidP="00D16562">
            <w:pPr>
              <w:suppressAutoHyphens/>
              <w:snapToGrid w:val="0"/>
              <w:spacing w:before="180" w:after="180" w:line="276" w:lineRule="auto"/>
              <w:jc w:val="both"/>
              <w:rPr>
                <w:rFonts w:eastAsia="標楷體"/>
              </w:rPr>
            </w:pPr>
            <w:r w:rsidRPr="00F139A1">
              <w:rPr>
                <w:rFonts w:eastAsia="標楷體" w:cs="標楷體" w:hint="eastAsia"/>
              </w:rPr>
              <w:t>□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 w:hint="eastAsia"/>
                <w:bCs/>
              </w:rPr>
              <w:t>X</w:t>
            </w:r>
            <w:r w:rsidRPr="00F139A1">
              <w:rPr>
                <w:rFonts w:eastAsia="標楷體" w:hint="eastAsia"/>
                <w:bCs/>
              </w:rPr>
              <w:t>染色體</w:t>
            </w:r>
            <w:r w:rsidRPr="00F139A1">
              <w:rPr>
                <w:rFonts w:eastAsia="標楷體" w:hint="eastAsia"/>
                <w:i/>
              </w:rPr>
              <w:t>COL4A5</w:t>
            </w:r>
            <w:r w:rsidRPr="00F139A1">
              <w:rPr>
                <w:rFonts w:eastAsia="標楷體" w:hint="eastAsia"/>
                <w:bCs/>
              </w:rPr>
              <w:t>基因變異</w:t>
            </w:r>
          </w:p>
          <w:p w14:paraId="35DF38DC" w14:textId="77777777" w:rsidR="002121C6" w:rsidRDefault="002121C6" w:rsidP="00D16562">
            <w:pPr>
              <w:suppressAutoHyphens/>
              <w:snapToGrid w:val="0"/>
              <w:spacing w:before="180" w:after="180" w:line="276" w:lineRule="auto"/>
              <w:ind w:left="240" w:hangingChars="100" w:hanging="240"/>
              <w:jc w:val="both"/>
              <w:rPr>
                <w:rFonts w:eastAsia="標楷體"/>
              </w:rPr>
            </w:pPr>
            <w:r w:rsidRPr="00F139A1">
              <w:rPr>
                <w:rFonts w:eastAsia="標楷體" w:cs="標楷體" w:hint="eastAsia"/>
                <w:bCs/>
              </w:rPr>
              <w:t>□</w:t>
            </w:r>
            <w:r>
              <w:rPr>
                <w:rFonts w:eastAsia="標楷體" w:cs="標楷體" w:hint="eastAsia"/>
                <w:bCs/>
              </w:rPr>
              <w:t xml:space="preserve"> </w:t>
            </w:r>
            <w:r w:rsidRPr="00F139A1">
              <w:rPr>
                <w:rFonts w:eastAsia="標楷體" w:hint="eastAsia"/>
              </w:rPr>
              <w:t>自體隱性遺傳</w:t>
            </w:r>
            <w:r w:rsidRPr="00F139A1">
              <w:rPr>
                <w:rFonts w:eastAsia="標楷體" w:hint="eastAsia"/>
                <w:i/>
              </w:rPr>
              <w:t>COL4A4</w:t>
            </w:r>
            <w:r w:rsidRPr="00F139A1">
              <w:rPr>
                <w:rFonts w:eastAsia="標楷體" w:hint="eastAsia"/>
              </w:rPr>
              <w:t>基因變異</w:t>
            </w:r>
            <w:r w:rsidRPr="00F139A1">
              <w:rPr>
                <w:rFonts w:eastAsia="標楷體" w:hint="eastAsia"/>
              </w:rPr>
              <w:t xml:space="preserve"> (</w:t>
            </w:r>
            <w:r w:rsidRPr="00F139A1">
              <w:rPr>
                <w:rFonts w:eastAsia="標楷體"/>
              </w:rPr>
              <w:t>Homozygous or</w:t>
            </w:r>
          </w:p>
          <w:p w14:paraId="4F951CCC" w14:textId="77777777" w:rsidR="002121C6" w:rsidRPr="00F139A1" w:rsidRDefault="002121C6" w:rsidP="00D16562">
            <w:pPr>
              <w:suppressAutoHyphens/>
              <w:snapToGrid w:val="0"/>
              <w:spacing w:before="180" w:after="180" w:line="276" w:lineRule="auto"/>
              <w:ind w:leftChars="100" w:left="240"/>
              <w:jc w:val="both"/>
              <w:rPr>
                <w:rFonts w:eastAsia="標楷體"/>
              </w:rPr>
            </w:pPr>
            <w:r w:rsidRPr="00F139A1">
              <w:rPr>
                <w:rFonts w:eastAsia="標楷體"/>
              </w:rPr>
              <w:t xml:space="preserve"> compound heterozygous)</w:t>
            </w:r>
          </w:p>
          <w:p w14:paraId="267EA5E3" w14:textId="77777777" w:rsidR="002121C6" w:rsidRPr="00F139A1" w:rsidRDefault="002121C6" w:rsidP="00D16562">
            <w:pPr>
              <w:suppressAutoHyphens/>
              <w:snapToGrid w:val="0"/>
              <w:spacing w:before="180" w:after="180" w:line="276" w:lineRule="auto"/>
              <w:jc w:val="both"/>
              <w:rPr>
                <w:rFonts w:eastAsia="標楷體"/>
              </w:rPr>
            </w:pPr>
            <w:r w:rsidRPr="00F139A1">
              <w:rPr>
                <w:rFonts w:eastAsia="標楷體" w:cs="標楷體" w:hint="eastAsia"/>
              </w:rPr>
              <w:t>□</w:t>
            </w:r>
            <w:r w:rsidRPr="00F139A1">
              <w:rPr>
                <w:rFonts w:eastAsia="標楷體" w:hint="eastAsia"/>
              </w:rPr>
              <w:t xml:space="preserve"> </w:t>
            </w:r>
            <w:r w:rsidRPr="00F139A1"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</w:t>
            </w:r>
            <w:r w:rsidRPr="00A84986">
              <w:rPr>
                <w:rFonts w:eastAsia="標楷體" w:hint="eastAsia"/>
                <w:u w:val="single"/>
              </w:rPr>
              <w:t xml:space="preserve">           </w:t>
            </w:r>
          </w:p>
        </w:tc>
      </w:tr>
    </w:tbl>
    <w:p w14:paraId="7C8BA462" w14:textId="3357582E" w:rsidR="002238AA" w:rsidRDefault="002238AA"/>
    <w:p w14:paraId="38DEACF6" w14:textId="77777777" w:rsidR="002238AA" w:rsidRDefault="002238AA">
      <w:pPr>
        <w:widowControl/>
      </w:pPr>
      <w:r>
        <w:br w:type="page"/>
      </w:r>
    </w:p>
    <w:p w14:paraId="618BB04C" w14:textId="77777777" w:rsidR="00F12D35" w:rsidRDefault="00F12D35" w:rsidP="00F12D35">
      <w:pPr>
        <w:widowControl/>
        <w:suppressAutoHyphens/>
        <w:snapToGrid w:val="0"/>
        <w:spacing w:afterLines="50" w:after="180"/>
        <w:jc w:val="center"/>
        <w:rPr>
          <w:rFonts w:eastAsia="標楷體"/>
          <w:b/>
          <w:sz w:val="28"/>
          <w:szCs w:val="28"/>
        </w:rPr>
      </w:pPr>
      <w:r w:rsidRPr="007642A9">
        <w:rPr>
          <w:rFonts w:eastAsia="標楷體"/>
          <w:noProof/>
          <w:kern w:val="0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8096CB" wp14:editId="30AFD2D5">
                <wp:simplePos x="0" y="0"/>
                <wp:positionH relativeFrom="column">
                  <wp:posOffset>-41080</wp:posOffset>
                </wp:positionH>
                <wp:positionV relativeFrom="paragraph">
                  <wp:posOffset>545302</wp:posOffset>
                </wp:positionV>
                <wp:extent cx="6416675" cy="8084744"/>
                <wp:effectExtent l="0" t="0" r="22225" b="1206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675" cy="8084744"/>
                          <a:chOff x="1077" y="1134"/>
                          <a:chExt cx="10105" cy="1257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1134"/>
                            <a:ext cx="10066" cy="1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AB8622" w14:textId="77777777" w:rsidR="00F12D35" w:rsidRPr="00EC5FC2" w:rsidRDefault="00F12D35" w:rsidP="00F12D35">
                              <w:pPr>
                                <w:spacing w:line="240" w:lineRule="exact"/>
                                <w:rPr>
                                  <w:sz w:val="32"/>
                                </w:rPr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  <w:b/>
                                  <w:szCs w:val="20"/>
                                </w:rPr>
                                <w:t>應檢附文件</w:t>
                              </w:r>
                            </w:p>
                            <w:p w14:paraId="094584FF" w14:textId="073E4A05" w:rsidR="00F12D35" w:rsidRPr="00EC5FC2" w:rsidRDefault="00F12D35" w:rsidP="00F12D35">
                              <w:pPr>
                                <w:suppressAutoHyphens/>
                                <w:spacing w:line="240" w:lineRule="exact"/>
                                <w:rPr>
                                  <w:sz w:val="32"/>
                                </w:rPr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ascii="標楷體" w:eastAsia="標楷體" w:hAnsi="標楷體" w:cs="標楷體" w:hint="eastAsia"/>
                                  <w:szCs w:val="20"/>
                                </w:rPr>
                                <w:t>病歷資料:</w:t>
                              </w:r>
                              <w:r w:rsidRPr="00EC5FC2">
                                <w:rPr>
                                  <w:rFonts w:eastAsia="標楷體" w:hint="eastAsia"/>
                                  <w:szCs w:val="20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  <w:szCs w:val="20"/>
                                </w:rPr>
                                <w:t>包含臨床</w:t>
                              </w:r>
                              <w:r w:rsidRPr="00EC5FC2">
                                <w:rPr>
                                  <w:rFonts w:eastAsia="標楷體"/>
                                  <w:szCs w:val="20"/>
                                </w:rPr>
                                <w:t>病史</w:t>
                              </w:r>
                              <w:r w:rsidRPr="00EC5FC2">
                                <w:rPr>
                                  <w:rFonts w:eastAsia="標楷體" w:hint="eastAsia"/>
                                  <w:szCs w:val="20"/>
                                </w:rPr>
                                <w:t>、身體臨床檢查與系統回顧與詳細家族史病歷資料</w:t>
                              </w:r>
                              <w:r w:rsidRPr="00EC5FC2">
                                <w:rPr>
                                  <w:rFonts w:eastAsia="Times New Roman" w:hint="eastAsia"/>
                                  <w:szCs w:val="20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  <w:szCs w:val="20"/>
                                </w:rPr>
                                <w:t>(</w:t>
                              </w:r>
                              <w:r w:rsidRPr="00EC5FC2">
                                <w:rPr>
                                  <w:rFonts w:eastAsia="標楷體" w:hint="eastAsia"/>
                                  <w:szCs w:val="20"/>
                                </w:rPr>
                                <w:t>必要</w:t>
                              </w:r>
                              <w:r w:rsidRPr="00EC5FC2">
                                <w:rPr>
                                  <w:rFonts w:eastAsia="標楷體" w:hint="eastAsia"/>
                                  <w:szCs w:val="20"/>
                                </w:rPr>
                                <w:t>)</w:t>
                              </w:r>
                            </w:p>
                            <w:p w14:paraId="4B0BE3EB" w14:textId="5351707E" w:rsidR="00F12D35" w:rsidRPr="00EC5FC2" w:rsidRDefault="00F12D35" w:rsidP="00F12D35">
                              <w:pPr>
                                <w:suppressAutoHyphens/>
                                <w:spacing w:line="240" w:lineRule="exact"/>
                                <w:rPr>
                                  <w:sz w:val="32"/>
                                </w:rPr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  <w:bCs/>
                                  <w:szCs w:val="20"/>
                                </w:rPr>
                                <w:t>血液及尿液生化檢查報告</w:t>
                              </w:r>
                              <w:r w:rsidRPr="00EC5FC2">
                                <w:rPr>
                                  <w:rFonts w:eastAsia="標楷體"/>
                                  <w:bCs/>
                                  <w:szCs w:val="20"/>
                                </w:rPr>
                                <w:t>(</w:t>
                              </w:r>
                              <w:r w:rsidRPr="00EC5FC2">
                                <w:rPr>
                                  <w:rFonts w:ascii="標楷體" w:eastAsia="標楷體" w:hAnsi="標楷體" w:cs="標楷體" w:hint="eastAsia"/>
                                  <w:szCs w:val="20"/>
                                </w:rPr>
                                <w:t>必要)</w:t>
                              </w:r>
                            </w:p>
                            <w:p w14:paraId="22337F31" w14:textId="45677F35" w:rsidR="00F12D35" w:rsidRPr="00EC5FC2" w:rsidRDefault="00F12D35" w:rsidP="00F12D35">
                              <w:pPr>
                                <w:suppressAutoHyphens/>
                                <w:spacing w:line="240" w:lineRule="exact"/>
                                <w:rPr>
                                  <w:sz w:val="32"/>
                                </w:rPr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  <w:bCs/>
                                  <w:szCs w:val="20"/>
                                </w:rPr>
                                <w:t>眼科檢查報告</w:t>
                              </w:r>
                              <w:r w:rsidRPr="00EC5FC2">
                                <w:rPr>
                                  <w:rFonts w:eastAsia="Times New Roman" w:hint="eastAsia"/>
                                  <w:bCs/>
                                  <w:szCs w:val="20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/>
                                  <w:bCs/>
                                  <w:szCs w:val="20"/>
                                </w:rPr>
                                <w:t>(</w:t>
                              </w:r>
                              <w:r w:rsidRPr="00EC5FC2">
                                <w:rPr>
                                  <w:rFonts w:eastAsia="標楷體" w:hint="eastAsia"/>
                                  <w:bCs/>
                                  <w:szCs w:val="20"/>
                                </w:rPr>
                                <w:t>必要</w:t>
                              </w:r>
                              <w:r w:rsidRPr="00EC5FC2">
                                <w:rPr>
                                  <w:rFonts w:eastAsia="標楷體"/>
                                  <w:bCs/>
                                  <w:szCs w:val="20"/>
                                </w:rPr>
                                <w:t>)</w:t>
                              </w:r>
                            </w:p>
                            <w:p w14:paraId="2CA34CD9" w14:textId="3107D1E8" w:rsidR="00F12D35" w:rsidRPr="00EC5FC2" w:rsidRDefault="00F12D35" w:rsidP="00F12D35">
                              <w:pPr>
                                <w:suppressAutoHyphens/>
                                <w:spacing w:line="240" w:lineRule="exact"/>
                                <w:rPr>
                                  <w:sz w:val="32"/>
                                </w:rPr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  <w:bCs/>
                                  <w:szCs w:val="20"/>
                                </w:rPr>
                                <w:t>聽力檢查報告</w:t>
                              </w:r>
                              <w:r w:rsidRPr="00EC5FC2">
                                <w:rPr>
                                  <w:rFonts w:eastAsia="Times New Roman" w:hint="eastAsia"/>
                                  <w:bCs/>
                                  <w:szCs w:val="20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/>
                                  <w:bCs/>
                                  <w:szCs w:val="20"/>
                                </w:rPr>
                                <w:t>(</w:t>
                              </w:r>
                              <w:r w:rsidRPr="00EC5FC2">
                                <w:rPr>
                                  <w:rFonts w:eastAsia="標楷體" w:hint="eastAsia"/>
                                  <w:bCs/>
                                  <w:szCs w:val="20"/>
                                </w:rPr>
                                <w:t>必要</w:t>
                              </w:r>
                              <w:r w:rsidRPr="00EC5FC2">
                                <w:rPr>
                                  <w:rFonts w:eastAsia="標楷體"/>
                                  <w:bCs/>
                                  <w:szCs w:val="20"/>
                                </w:rPr>
                                <w:t>)</w:t>
                              </w:r>
                            </w:p>
                            <w:p w14:paraId="0FC7F6B4" w14:textId="4002B8C7" w:rsidR="00F12D35" w:rsidRPr="00EC5FC2" w:rsidRDefault="00F12D35" w:rsidP="00F12D35">
                              <w:pPr>
                                <w:suppressAutoHyphens/>
                                <w:spacing w:line="240" w:lineRule="exact"/>
                                <w:rPr>
                                  <w:sz w:val="32"/>
                                </w:rPr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  <w:bCs/>
                                  <w:szCs w:val="20"/>
                                </w:rPr>
                                <w:t>腎臟切片病理報告</w:t>
                              </w:r>
                              <w:r w:rsidRPr="007642A9">
                                <w:rPr>
                                  <w:rFonts w:eastAsia="標楷體" w:hint="eastAsia"/>
                                  <w:bCs/>
                                  <w:szCs w:val="20"/>
                                </w:rPr>
                                <w:t>(</w:t>
                              </w:r>
                              <w:r w:rsidRPr="007642A9">
                                <w:rPr>
                                  <w:rFonts w:eastAsia="標楷體" w:hint="eastAsia"/>
                                  <w:bCs/>
                                  <w:szCs w:val="20"/>
                                </w:rPr>
                                <w:t>選擇</w:t>
                              </w:r>
                              <w:r w:rsidRPr="007642A9">
                                <w:rPr>
                                  <w:rFonts w:eastAsia="標楷體" w:hint="eastAsia"/>
                                  <w:bCs/>
                                  <w:szCs w:val="20"/>
                                </w:rPr>
                                <w:t>)</w:t>
                              </w:r>
                            </w:p>
                            <w:p w14:paraId="05501104" w14:textId="5D1A46BE" w:rsidR="00F12D35" w:rsidRPr="007642A9" w:rsidRDefault="00F12D35" w:rsidP="00F12D35">
                              <w:pPr>
                                <w:suppressAutoHyphens/>
                                <w:spacing w:line="240" w:lineRule="exact"/>
                                <w:rPr>
                                  <w:sz w:val="32"/>
                                </w:rPr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</w:rPr>
                                <w:t xml:space="preserve"> </w:t>
                              </w:r>
                              <w:r w:rsidRPr="007642A9">
                                <w:rPr>
                                  <w:rFonts w:eastAsia="標楷體"/>
                                  <w:bCs/>
                                  <w:szCs w:val="20"/>
                                </w:rPr>
                                <w:t>基因檢測</w:t>
                              </w:r>
                              <w:r w:rsidRPr="007642A9">
                                <w:rPr>
                                  <w:rFonts w:eastAsia="標楷體" w:hint="eastAsia"/>
                                  <w:bCs/>
                                  <w:szCs w:val="20"/>
                                </w:rPr>
                                <w:t>報告</w:t>
                              </w:r>
                              <w:r w:rsidRPr="007642A9">
                                <w:rPr>
                                  <w:rFonts w:eastAsia="Times New Roman" w:hint="eastAsia"/>
                                  <w:bCs/>
                                  <w:szCs w:val="20"/>
                                </w:rPr>
                                <w:t xml:space="preserve"> </w:t>
                              </w:r>
                              <w:r w:rsidRPr="007642A9">
                                <w:rPr>
                                  <w:rFonts w:eastAsia="標楷體"/>
                                  <w:bCs/>
                                  <w:szCs w:val="20"/>
                                </w:rPr>
                                <w:t>(</w:t>
                              </w:r>
                              <w:r w:rsidRPr="007642A9">
                                <w:rPr>
                                  <w:rFonts w:eastAsia="標楷體" w:hint="eastAsia"/>
                                  <w:bCs/>
                                  <w:szCs w:val="20"/>
                                </w:rPr>
                                <w:t>必要</w:t>
                              </w:r>
                              <w:r w:rsidRPr="007642A9">
                                <w:rPr>
                                  <w:rFonts w:eastAsia="標楷體"/>
                                  <w:bCs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3269"/>
                            <a:ext cx="10066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E2E636" w14:textId="77777777" w:rsidR="00F12D35" w:rsidRPr="00EC5FC2" w:rsidRDefault="00F12D35" w:rsidP="00F12D35">
                              <w:pPr>
                                <w:spacing w:line="240" w:lineRule="exact"/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  <w:b/>
                                </w:rPr>
                                <w:t>臨床病史(必要)</w:t>
                              </w:r>
                            </w:p>
                            <w:p w14:paraId="64A692A3" w14:textId="6519815F" w:rsidR="00F12D35" w:rsidRPr="00EC5FC2" w:rsidRDefault="00F12D35" w:rsidP="00F12D35">
                              <w:pPr>
                                <w:suppressAutoHyphens/>
                                <w:spacing w:line="240" w:lineRule="exact"/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發病年齡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/>
                                </w:rPr>
                                <w:t>(Age at disease onset)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/>
                                </w:rPr>
                                <w:t xml:space="preserve"> _______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歲</w:t>
                              </w:r>
                            </w:p>
                            <w:p w14:paraId="65545C11" w14:textId="71C583D5" w:rsidR="00F12D35" w:rsidRPr="00EC5FC2" w:rsidRDefault="00F12D35" w:rsidP="00F12D35">
                              <w:pPr>
                                <w:suppressAutoHyphens/>
                                <w:spacing w:line="240" w:lineRule="exact"/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家族史</w:t>
                              </w:r>
                              <w:r w:rsidRPr="00EC5FC2"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/>
                                </w:rPr>
                                <w:t xml:space="preserve">(Family history)   </w:t>
                              </w: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有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Times New Roman"/>
                                </w:rPr>
                                <w:t xml:space="preserve">   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□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無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Times New Roman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16" y="4426"/>
                            <a:ext cx="10066" cy="4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3D6539" w14:textId="77777777" w:rsidR="002121C6" w:rsidRPr="00EC5FC2" w:rsidRDefault="002121C6" w:rsidP="002121C6">
                              <w:pPr>
                                <w:spacing w:line="240" w:lineRule="exact"/>
                              </w:pPr>
                              <w:r w:rsidRPr="00EC5FC2">
                                <w:rPr>
                                  <w:rFonts w:eastAsia="標楷體" w:hint="eastAsia"/>
                                  <w:b/>
                                </w:rPr>
                                <w:t>身體臨床檢查與系統回顧</w:t>
                              </w:r>
                              <w:r w:rsidRPr="00EC5FC2">
                                <w:rPr>
                                  <w:rFonts w:eastAsia="標楷體" w:hint="eastAsia"/>
                                  <w:b/>
                                </w:rPr>
                                <w:t>(</w:t>
                              </w:r>
                              <w:r w:rsidRPr="00EC5FC2">
                                <w:rPr>
                                  <w:rFonts w:eastAsia="標楷體" w:hint="eastAsia"/>
                                  <w:b/>
                                </w:rPr>
                                <w:t>必要</w:t>
                              </w:r>
                              <w:r w:rsidRPr="00EC5FC2">
                                <w:rPr>
                                  <w:rFonts w:eastAsia="標楷體"/>
                                  <w:b/>
                                </w:rPr>
                                <w:t>)</w:t>
                              </w:r>
                            </w:p>
                            <w:p w14:paraId="3B612462" w14:textId="77777777" w:rsidR="002121C6" w:rsidRPr="00EC5FC2" w:rsidRDefault="002121C6" w:rsidP="002121C6">
                              <w:pPr>
                                <w:widowControl/>
                                <w:snapToGrid w:val="0"/>
                                <w:spacing w:line="240" w:lineRule="exact"/>
                                <w:jc w:val="both"/>
                              </w:pPr>
                              <w:r w:rsidRPr="00EC5FC2">
                                <w:rPr>
                                  <w:rFonts w:eastAsia="標楷體" w:hint="eastAsia"/>
                                  <w:b/>
                                </w:rPr>
                                <w:t>腎臟</w:t>
                              </w:r>
                              <w:r w:rsidRPr="00EC5FC2">
                                <w:rPr>
                                  <w:rFonts w:eastAsia="Times New Roman" w:hint="eastAsia"/>
                                  <w:b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/>
                                  <w:b/>
                                </w:rPr>
                                <w:t>(</w:t>
                              </w:r>
                              <w:r w:rsidRPr="00EC5FC2">
                                <w:rPr>
                                  <w:rFonts w:eastAsia="標楷體" w:hint="eastAsia"/>
                                  <w:b/>
                                </w:rPr>
                                <w:t>必要</w:t>
                              </w:r>
                              <w:r>
                                <w:rPr>
                                  <w:rFonts w:eastAsia="標楷體" w:hint="eastAsia"/>
                                  <w:b/>
                                </w:rPr>
                                <w:t>，至少一項</w:t>
                              </w:r>
                              <w:r w:rsidRPr="00EC5FC2">
                                <w:rPr>
                                  <w:rFonts w:eastAsia="標楷體" w:hint="eastAsia"/>
                                  <w:b/>
                                </w:rPr>
                                <w:t>)</w:t>
                              </w:r>
                            </w:p>
                            <w:p w14:paraId="18BD93ED" w14:textId="77777777" w:rsidR="002121C6" w:rsidRPr="00EC5FC2" w:rsidRDefault="002121C6" w:rsidP="002121C6">
                              <w:pPr>
                                <w:widowControl/>
                                <w:snapToGrid w:val="0"/>
                                <w:spacing w:line="240" w:lineRule="exact"/>
                                <w:jc w:val="both"/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血尿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(He</w:t>
                              </w:r>
                              <w:r w:rsidRPr="00EC5FC2">
                                <w:rPr>
                                  <w:rFonts w:eastAsia="標楷體"/>
                                </w:rPr>
                                <w:t>maturia)</w:t>
                              </w:r>
                            </w:p>
                            <w:p w14:paraId="3BE0BA26" w14:textId="77777777" w:rsidR="002121C6" w:rsidRPr="00EC5FC2" w:rsidRDefault="002121C6" w:rsidP="002121C6">
                              <w:pPr>
                                <w:widowControl/>
                                <w:snapToGrid w:val="0"/>
                                <w:spacing w:line="240" w:lineRule="exact"/>
                                <w:jc w:val="both"/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蛋白尿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/>
                                </w:rPr>
                                <w:t>(Proteinuria)</w:t>
                              </w:r>
                            </w:p>
                            <w:p w14:paraId="37520F7C" w14:textId="77777777" w:rsidR="002121C6" w:rsidRPr="00EC5FC2" w:rsidRDefault="002121C6" w:rsidP="002121C6">
                              <w:pPr>
                                <w:widowControl/>
                                <w:snapToGrid w:val="0"/>
                                <w:spacing w:line="240" w:lineRule="exact"/>
                                <w:jc w:val="both"/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腎功能不全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/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腎衰竭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/>
                                </w:rPr>
                                <w:t>(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Re</w:t>
                              </w:r>
                              <w:r w:rsidRPr="00EC5FC2">
                                <w:rPr>
                                  <w:rFonts w:eastAsia="標楷體"/>
                                </w:rPr>
                                <w:t>nal insufficiency / renal failure)</w:t>
                              </w:r>
                            </w:p>
                            <w:p w14:paraId="6228CD0E" w14:textId="77777777" w:rsidR="002121C6" w:rsidRPr="00EC5FC2" w:rsidRDefault="002121C6" w:rsidP="002121C6">
                              <w:pPr>
                                <w:widowControl/>
                                <w:snapToGrid w:val="0"/>
                                <w:spacing w:line="240" w:lineRule="exact"/>
                                <w:jc w:val="both"/>
                              </w:pPr>
                              <w:r w:rsidRPr="00EC5FC2">
                                <w:rPr>
                                  <w:rFonts w:eastAsia="標楷體" w:hint="eastAsia"/>
                                  <w:b/>
                                  <w:bCs/>
                                </w:rPr>
                                <w:t>聽力</w:t>
                              </w:r>
                              <w:r w:rsidRPr="00EC5FC2">
                                <w:rPr>
                                  <w:rFonts w:eastAsia="Times New Roman" w:hint="eastAsia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  <w:b/>
                                  <w:bCs/>
                                </w:rPr>
                                <w:t>(</w:t>
                              </w:r>
                              <w:r w:rsidRPr="00EC5FC2">
                                <w:rPr>
                                  <w:rFonts w:eastAsia="標楷體" w:hint="eastAsia"/>
                                  <w:b/>
                                  <w:bCs/>
                                </w:rPr>
                                <w:t>必要</w:t>
                              </w:r>
                              <w:r w:rsidRPr="00EC5FC2">
                                <w:rPr>
                                  <w:rFonts w:eastAsia="標楷體" w:hint="eastAsia"/>
                                  <w:b/>
                                  <w:bCs/>
                                </w:rPr>
                                <w:t>)</w:t>
                              </w:r>
                              <w:r w:rsidRPr="00EC5FC2">
                                <w:rPr>
                                  <w:rFonts w:eastAsia="標楷體"/>
                                  <w:b/>
                                  <w:bCs/>
                                </w:rPr>
                                <w:t xml:space="preserve">                                                                      </w:t>
                              </w:r>
                            </w:p>
                            <w:p w14:paraId="524F7717" w14:textId="77777777" w:rsidR="002121C6" w:rsidRPr="004B1151" w:rsidRDefault="002121C6" w:rsidP="002121C6">
                              <w:pPr>
                                <w:widowControl/>
                                <w:snapToGrid w:val="0"/>
                                <w:spacing w:line="240" w:lineRule="exact"/>
                                <w:jc w:val="both"/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感覺神經性</w:t>
                              </w:r>
                              <w:r w:rsidRPr="004B1151">
                                <w:rPr>
                                  <w:rFonts w:eastAsia="標楷體" w:hint="eastAsia"/>
                                </w:rPr>
                                <w:t>聽力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異常</w:t>
                              </w:r>
                              <w:r w:rsidRPr="004B1151"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r w:rsidRPr="004B1151">
                                <w:rPr>
                                  <w:rFonts w:eastAsia="標楷體"/>
                                </w:rPr>
                                <w:t>(Sensorineural hearing</w:t>
                              </w:r>
                              <w:r>
                                <w:rPr>
                                  <w:rFonts w:eastAsia="標楷體"/>
                                </w:rPr>
                                <w:t xml:space="preserve"> </w:t>
                              </w:r>
                              <w:r w:rsidRPr="00BC17C6">
                                <w:rPr>
                                  <w:rFonts w:eastAsia="標楷體"/>
                                </w:rPr>
                                <w:t>impairment</w:t>
                              </w:r>
                              <w:r w:rsidRPr="004B1151">
                                <w:rPr>
                                  <w:rFonts w:eastAsia="標楷體"/>
                                </w:rPr>
                                <w:t>)</w:t>
                              </w:r>
                            </w:p>
                            <w:p w14:paraId="4D988180" w14:textId="77777777" w:rsidR="002121C6" w:rsidRPr="004B1151" w:rsidRDefault="002121C6" w:rsidP="002121C6">
                              <w:pPr>
                                <w:widowControl/>
                                <w:snapToGrid w:val="0"/>
                                <w:spacing w:line="240" w:lineRule="exact"/>
                                <w:jc w:val="both"/>
                              </w:pPr>
                              <w:r w:rsidRPr="004B1151">
                                <w:rPr>
                                  <w:rFonts w:eastAsia="標楷體" w:hint="eastAsia"/>
                                  <w:b/>
                                  <w:bCs/>
                                </w:rPr>
                                <w:t>眼睛</w:t>
                              </w:r>
                              <w:r w:rsidRPr="004B1151">
                                <w:rPr>
                                  <w:rFonts w:eastAsia="Times New Roman" w:hint="eastAsia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4B1151">
                                <w:rPr>
                                  <w:rFonts w:eastAsia="標楷體" w:hint="eastAsia"/>
                                  <w:b/>
                                  <w:bCs/>
                                </w:rPr>
                                <w:t>(</w:t>
                              </w:r>
                              <w:r w:rsidRPr="004B1151">
                                <w:rPr>
                                  <w:rFonts w:eastAsia="標楷體" w:hint="eastAsia"/>
                                  <w:b/>
                                  <w:bCs/>
                                </w:rPr>
                                <w:t>選擇</w:t>
                              </w:r>
                              <w:r w:rsidRPr="004B1151">
                                <w:rPr>
                                  <w:rFonts w:eastAsia="標楷體" w:hint="eastAsia"/>
                                  <w:b/>
                                  <w:bCs/>
                                </w:rPr>
                                <w:t>)</w:t>
                              </w:r>
                            </w:p>
                            <w:p w14:paraId="6EACE4AA" w14:textId="77777777" w:rsidR="002121C6" w:rsidRPr="00EC5FC2" w:rsidRDefault="002121C6" w:rsidP="002121C6">
                              <w:pPr>
                                <w:widowControl/>
                                <w:snapToGrid w:val="0"/>
                                <w:spacing w:line="240" w:lineRule="exact"/>
                                <w:jc w:val="both"/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 w:rsidRPr="00EC5FC2"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角膜</w:t>
                              </w:r>
                            </w:p>
                            <w:p w14:paraId="79CD2D70" w14:textId="77777777" w:rsidR="002121C6" w:rsidRPr="00EC5FC2" w:rsidRDefault="002121C6" w:rsidP="002121C6">
                              <w:pPr>
                                <w:widowControl/>
                                <w:snapToGrid w:val="0"/>
                                <w:spacing w:line="240" w:lineRule="exact"/>
                                <w:jc w:val="both"/>
                              </w:pPr>
                              <w:r w:rsidRPr="00EC5FC2">
                                <w:rPr>
                                  <w:rFonts w:eastAsia="Times New Roman"/>
                                </w:rPr>
                                <w:t xml:space="preserve">    </w:t>
                              </w: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重複角膜潰瘍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(Re</w:t>
                              </w:r>
                              <w:r w:rsidRPr="00EC5FC2">
                                <w:rPr>
                                  <w:rFonts w:eastAsia="標楷體"/>
                                </w:rPr>
                                <w:t>current corneal ulcers)</w:t>
                              </w:r>
                            </w:p>
                            <w:p w14:paraId="4F55203E" w14:textId="77777777" w:rsidR="002121C6" w:rsidRPr="00EC5FC2" w:rsidRDefault="002121C6" w:rsidP="002121C6">
                              <w:pPr>
                                <w:widowControl/>
                                <w:snapToGrid w:val="0"/>
                                <w:spacing w:line="240" w:lineRule="exact"/>
                                <w:jc w:val="both"/>
                              </w:pPr>
                              <w:r w:rsidRPr="00EC5FC2">
                                <w:rPr>
                                  <w:rFonts w:eastAsia="Times New Roman"/>
                                </w:rPr>
                                <w:t xml:space="preserve">    </w:t>
                              </w: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角膜混濁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(C</w:t>
                              </w:r>
                              <w:r w:rsidRPr="00EC5FC2">
                                <w:rPr>
                                  <w:rFonts w:eastAsia="標楷體"/>
                                </w:rPr>
                                <w:t>orneal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/>
                                </w:rPr>
                                <w:t>opacities)</w:t>
                              </w:r>
                            </w:p>
                            <w:p w14:paraId="0FC2BC6C" w14:textId="77777777" w:rsidR="002121C6" w:rsidRPr="00EC5FC2" w:rsidRDefault="002121C6" w:rsidP="002121C6">
                              <w:pPr>
                                <w:widowControl/>
                                <w:snapToGrid w:val="0"/>
                                <w:spacing w:line="240" w:lineRule="exact"/>
                                <w:jc w:val="both"/>
                              </w:pPr>
                              <w:r w:rsidRPr="00EC5FC2">
                                <w:rPr>
                                  <w:rFonts w:eastAsia="Times New Roman"/>
                                </w:rPr>
                                <w:t xml:space="preserve">    </w:t>
                              </w: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多形性</w:t>
                              </w:r>
                              <w:proofErr w:type="gramStart"/>
                              <w:r w:rsidRPr="00EC5FC2">
                                <w:rPr>
                                  <w:rFonts w:eastAsia="標楷體" w:hint="eastAsia"/>
                                </w:rPr>
                                <w:t>角膜後層營養不良</w:t>
                              </w:r>
                              <w:proofErr w:type="gramEnd"/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(posterior polymorphous corneal dystrophy)</w:t>
                              </w:r>
                            </w:p>
                            <w:p w14:paraId="3CC3432B" w14:textId="77777777" w:rsidR="002121C6" w:rsidRPr="00EC5FC2" w:rsidRDefault="002121C6" w:rsidP="002121C6">
                              <w:pPr>
                                <w:widowControl/>
                                <w:snapToGrid w:val="0"/>
                                <w:spacing w:line="240" w:lineRule="exact"/>
                                <w:jc w:val="both"/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水晶體</w:t>
                              </w:r>
                            </w:p>
                            <w:p w14:paraId="29F48A7C" w14:textId="77777777" w:rsidR="002121C6" w:rsidRPr="00EC5FC2" w:rsidRDefault="002121C6" w:rsidP="002121C6">
                              <w:pPr>
                                <w:widowControl/>
                                <w:snapToGrid w:val="0"/>
                                <w:spacing w:line="240" w:lineRule="exact"/>
                                <w:jc w:val="both"/>
                              </w:pP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   </w:t>
                              </w: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前圓錐狀水晶體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(Anterior lenticonus)</w:t>
                              </w:r>
                            </w:p>
                            <w:p w14:paraId="257183ED" w14:textId="77777777" w:rsidR="002121C6" w:rsidRPr="00EC5FC2" w:rsidRDefault="002121C6" w:rsidP="002121C6">
                              <w:pPr>
                                <w:widowControl/>
                                <w:snapToGrid w:val="0"/>
                                <w:spacing w:line="240" w:lineRule="exact"/>
                                <w:jc w:val="both"/>
                              </w:pP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   </w:t>
                              </w: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白內障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(Cataract)</w:t>
                              </w:r>
                            </w:p>
                            <w:p w14:paraId="0EDEDC83" w14:textId="77777777" w:rsidR="002121C6" w:rsidRPr="00EC5FC2" w:rsidRDefault="002121C6" w:rsidP="002121C6">
                              <w:pPr>
                                <w:widowControl/>
                                <w:snapToGrid w:val="0"/>
                                <w:spacing w:line="240" w:lineRule="exact"/>
                                <w:jc w:val="both"/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視網膜</w:t>
                              </w:r>
                            </w:p>
                            <w:p w14:paraId="16BE5706" w14:textId="77777777" w:rsidR="002121C6" w:rsidRPr="00EC5FC2" w:rsidRDefault="002121C6" w:rsidP="002121C6">
                              <w:pPr>
                                <w:widowControl/>
                                <w:snapToGrid w:val="0"/>
                                <w:spacing w:line="240" w:lineRule="exact"/>
                                <w:jc w:val="both"/>
                              </w:pPr>
                              <w:r w:rsidRPr="00EC5FC2">
                                <w:rPr>
                                  <w:rFonts w:eastAsia="Times New Roman"/>
                                </w:rPr>
                                <w:t xml:space="preserve">    </w:t>
                              </w: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中央斑點樣視網膜病變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(</w:t>
                              </w:r>
                              <w:r w:rsidRPr="00EC5FC2">
                                <w:rPr>
                                  <w:rFonts w:eastAsia="標楷體"/>
                                </w:rPr>
                                <w:t>Central fleck retinopathy)</w:t>
                              </w:r>
                            </w:p>
                            <w:p w14:paraId="1F1D34F5" w14:textId="77777777" w:rsidR="002121C6" w:rsidRPr="00EC5FC2" w:rsidRDefault="002121C6" w:rsidP="002121C6">
                              <w:pPr>
                                <w:widowControl/>
                                <w:snapToGrid w:val="0"/>
                                <w:spacing w:line="240" w:lineRule="exact"/>
                                <w:jc w:val="both"/>
                              </w:pPr>
                              <w:r w:rsidRPr="00EC5FC2">
                                <w:rPr>
                                  <w:rFonts w:eastAsia="Times New Roman"/>
                                </w:rPr>
                                <w:t xml:space="preserve">    </w:t>
                              </w: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周邊斑點樣視網膜病變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(</w:t>
                              </w:r>
                              <w:r w:rsidRPr="00EC5FC2">
                                <w:rPr>
                                  <w:rFonts w:eastAsia="標楷體"/>
                                </w:rPr>
                                <w:t>Peripheral fleck retinopathy)</w:t>
                              </w:r>
                            </w:p>
                            <w:p w14:paraId="3E856230" w14:textId="77777777" w:rsidR="002121C6" w:rsidRPr="00EC5FC2" w:rsidRDefault="002121C6" w:rsidP="002121C6">
                              <w:pPr>
                                <w:spacing w:line="240" w:lineRule="exact"/>
                              </w:pPr>
                              <w:r w:rsidRPr="00EC5FC2">
                                <w:rPr>
                                  <w:rFonts w:eastAsia="Times New Roman"/>
                                </w:rPr>
                                <w:t xml:space="preserve">    </w:t>
                              </w: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proofErr w:type="gramStart"/>
                              <w:r w:rsidRPr="00EC5FC2">
                                <w:rPr>
                                  <w:rFonts w:eastAsia="標楷體" w:hint="eastAsia"/>
                                </w:rPr>
                                <w:t>顳</w:t>
                              </w:r>
                              <w:proofErr w:type="gramEnd"/>
                              <w:r w:rsidRPr="00EC5FC2">
                                <w:rPr>
                                  <w:rFonts w:eastAsia="標楷體" w:hint="eastAsia"/>
                                </w:rPr>
                                <w:t>側視網膜變薄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(T</w:t>
                              </w:r>
                              <w:r w:rsidRPr="00EC5FC2">
                                <w:rPr>
                                  <w:rFonts w:eastAsia="標楷體"/>
                                </w:rPr>
                                <w:t>emporal retinal thinning)</w:t>
                              </w:r>
                            </w:p>
                            <w:p w14:paraId="003D27AB" w14:textId="6CD20CAE" w:rsidR="00F12D35" w:rsidRPr="00EC5FC2" w:rsidRDefault="00F12D35" w:rsidP="00F12D35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16" y="9390"/>
                            <a:ext cx="10066" cy="1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4FDA77" w14:textId="77777777" w:rsidR="002121C6" w:rsidRPr="00EC5FC2" w:rsidRDefault="002121C6" w:rsidP="002121C6">
                              <w:pPr>
                                <w:spacing w:line="240" w:lineRule="exact"/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  <w:b/>
                                </w:rPr>
                                <w:t>實驗室檢查(必要)</w:t>
                              </w:r>
                            </w:p>
                            <w:p w14:paraId="137D0064" w14:textId="77777777" w:rsidR="002121C6" w:rsidRPr="00EC5FC2" w:rsidRDefault="002121C6" w:rsidP="002121C6">
                              <w:pPr>
                                <w:suppressAutoHyphens/>
                                <w:spacing w:line="240" w:lineRule="exact"/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血液生化檢查報告</w:t>
                              </w:r>
                              <w:r w:rsidRPr="00EC5FC2">
                                <w:rPr>
                                  <w:rFonts w:eastAsia="標楷體"/>
                                </w:rPr>
                                <w:t>(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必要</w:t>
                              </w:r>
                              <w:r w:rsidRPr="00EC5FC2">
                                <w:rPr>
                                  <w:rFonts w:eastAsia="標楷體"/>
                                </w:rPr>
                                <w:t>)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 w:rsidRPr="00EC5FC2">
                                <w:rPr>
                                  <w:rFonts w:eastAsia="標楷體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正常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Times New Roman"/>
                                </w:rPr>
                                <w:t xml:space="preserve"> 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□</w:t>
                              </w:r>
                              <w:r w:rsidRPr="00EC5FC2"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異常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proofErr w:type="gramStart"/>
                              <w:r w:rsidRPr="00EC5FC2">
                                <w:rPr>
                                  <w:rFonts w:eastAsia="標楷體" w:hint="eastAsia"/>
                                </w:rPr>
                                <w:t>＿＿＿＿＿＿＿＿＿＿＿＿＿</w:t>
                              </w:r>
                              <w:proofErr w:type="gramEnd"/>
                            </w:p>
                            <w:p w14:paraId="3D84CB3A" w14:textId="77777777" w:rsidR="002121C6" w:rsidRPr="00EC5FC2" w:rsidRDefault="002121C6" w:rsidP="002121C6">
                              <w:pPr>
                                <w:suppressAutoHyphens/>
                                <w:spacing w:line="240" w:lineRule="exact"/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尿液檢查報告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(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必要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 xml:space="preserve">)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/>
                                </w:rPr>
                                <w:t xml:space="preserve">  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□</w:t>
                              </w:r>
                              <w:r w:rsidRPr="00EC5FC2"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正常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Times New Roman"/>
                                </w:rPr>
                                <w:t xml:space="preserve"> 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□</w:t>
                              </w:r>
                              <w:r w:rsidRPr="00EC5FC2"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異常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proofErr w:type="gramStart"/>
                              <w:r w:rsidRPr="00EC5FC2">
                                <w:rPr>
                                  <w:rFonts w:eastAsia="標楷體" w:hint="eastAsia"/>
                                </w:rPr>
                                <w:t>＿＿＿＿＿＿＿＿＿＿＿＿＿</w:t>
                              </w:r>
                              <w:proofErr w:type="gramEnd"/>
                            </w:p>
                            <w:p w14:paraId="2A75542D" w14:textId="77777777" w:rsidR="002121C6" w:rsidRPr="00EC5FC2" w:rsidRDefault="002121C6" w:rsidP="002121C6">
                              <w:pPr>
                                <w:suppressAutoHyphens/>
                                <w:spacing w:line="240" w:lineRule="exact"/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其他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proofErr w:type="gramStart"/>
                              <w:r w:rsidRPr="00EC5FC2">
                                <w:rPr>
                                  <w:rFonts w:eastAsia="標楷體" w:hint="eastAsia"/>
                                </w:rPr>
                                <w:t>＿＿＿＿＿＿＿＿＿＿＿</w:t>
                              </w:r>
                              <w:proofErr w:type="gramEnd"/>
                            </w:p>
                            <w:p w14:paraId="77CC833D" w14:textId="09A0B517" w:rsidR="00F12D35" w:rsidRPr="002121C6" w:rsidRDefault="00F12D35" w:rsidP="00F12D35">
                              <w:pPr>
                                <w:suppressAutoHyphens/>
                                <w:spacing w:line="240" w:lineRule="exac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16" y="10866"/>
                            <a:ext cx="10066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80564D" w14:textId="77777777" w:rsidR="00F12D35" w:rsidRPr="00EC5FC2" w:rsidRDefault="00F12D35" w:rsidP="00F12D35">
                              <w:pPr>
                                <w:spacing w:line="240" w:lineRule="exact"/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  <w:b/>
                                </w:rPr>
                                <w:t xml:space="preserve">腎臟切片病理報告(選擇) </w:t>
                              </w:r>
                            </w:p>
                            <w:p w14:paraId="337B69C4" w14:textId="0FEACCFF" w:rsidR="00F12D35" w:rsidRPr="00EC5FC2" w:rsidRDefault="00F12D35" w:rsidP="00F12D35">
                              <w:pPr>
                                <w:spacing w:line="240" w:lineRule="exact"/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 w:rsidRPr="00EC5FC2"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正常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Times New Roman"/>
                                </w:rPr>
                                <w:t xml:space="preserve"> 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□</w:t>
                              </w:r>
                              <w:r w:rsidRPr="00EC5FC2"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異常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proofErr w:type="gramStart"/>
                              <w:r w:rsidRPr="00EC5FC2">
                                <w:rPr>
                                  <w:rFonts w:eastAsia="標楷體" w:hint="eastAsia"/>
                                </w:rPr>
                                <w:t>＿＿＿＿＿＿＿＿＿＿＿＿＿＿＿</w:t>
                              </w:r>
                              <w:proofErr w:type="gramEnd"/>
                            </w:p>
                            <w:p w14:paraId="20955AF9" w14:textId="77777777" w:rsidR="00F12D35" w:rsidRPr="00EC5FC2" w:rsidRDefault="00F12D35" w:rsidP="00F12D35">
                              <w:pPr>
                                <w:spacing w:line="240" w:lineRule="exact"/>
                              </w:pPr>
                              <w:r w:rsidRPr="00EC5FC2"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116" y="4148"/>
                            <a:ext cx="1" cy="261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116" y="10567"/>
                            <a:ext cx="1" cy="261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16" y="11840"/>
                            <a:ext cx="10066" cy="1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502F73" w14:textId="77777777" w:rsidR="002121C6" w:rsidRPr="00EC5FC2" w:rsidRDefault="002121C6" w:rsidP="002121C6">
                              <w:pPr>
                                <w:spacing w:line="240" w:lineRule="exact"/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  <w:b/>
                                </w:rPr>
                                <w:t xml:space="preserve">基因檢測報告(必要) </w:t>
                              </w:r>
                            </w:p>
                            <w:p w14:paraId="79390AC8" w14:textId="77777777" w:rsidR="002121C6" w:rsidRPr="00EC5FC2" w:rsidRDefault="002121C6" w:rsidP="002121C6">
                              <w:pPr>
                                <w:suppressAutoHyphens/>
                                <w:spacing w:line="240" w:lineRule="exact"/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  <w:bCs/>
                                </w:rPr>
                                <w:t>X</w:t>
                              </w:r>
                              <w:r w:rsidRPr="00EC5FC2">
                                <w:rPr>
                                  <w:rFonts w:eastAsia="標楷體" w:hint="eastAsia"/>
                                  <w:bCs/>
                                </w:rPr>
                                <w:t>染色體</w:t>
                              </w:r>
                              <w:r w:rsidRPr="00EC5FC2">
                                <w:rPr>
                                  <w:rFonts w:eastAsia="標楷體" w:hint="eastAsia"/>
                                  <w:i/>
                                </w:rPr>
                                <w:t>COL4A</w:t>
                              </w:r>
                              <w:r w:rsidRPr="00EC5FC2">
                                <w:rPr>
                                  <w:rFonts w:eastAsia="標楷體"/>
                                  <w:i/>
                                </w:rPr>
                                <w:t>5</w:t>
                              </w:r>
                              <w:r w:rsidRPr="00EC5FC2">
                                <w:rPr>
                                  <w:rFonts w:eastAsia="標楷體" w:hint="eastAsia"/>
                                  <w:bCs/>
                                </w:rPr>
                                <w:t>基因變異</w:t>
                              </w:r>
                            </w:p>
                            <w:p w14:paraId="1C5F9E92" w14:textId="77777777" w:rsidR="002121C6" w:rsidRPr="006C6C3D" w:rsidRDefault="002121C6" w:rsidP="002121C6">
                              <w:pPr>
                                <w:suppressAutoHyphens/>
                                <w:spacing w:line="240" w:lineRule="exact"/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自體隱性遺傳</w:t>
                              </w:r>
                              <w:r w:rsidRPr="00EC5FC2">
                                <w:rPr>
                                  <w:rFonts w:eastAsia="標楷體" w:hint="eastAsia"/>
                                  <w:i/>
                                </w:rPr>
                                <w:t>COL4A4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基因變異</w:t>
                              </w:r>
                              <w:r w:rsidRPr="00EC5FC2">
                                <w:rPr>
                                  <w:rFonts w:eastAsia="Times New Roman" w:hint="eastAsia"/>
                                </w:rPr>
                                <w:t xml:space="preserve"> </w:t>
                              </w:r>
                              <w:r w:rsidRPr="00EC5FC2">
                                <w:rPr>
                                  <w:rFonts w:eastAsia="標楷體" w:hint="eastAsia"/>
                                </w:rPr>
                                <w:t>(h</w:t>
                              </w:r>
                              <w:r w:rsidRPr="00EC5FC2">
                                <w:rPr>
                                  <w:rFonts w:eastAsia="標楷體"/>
                                </w:rPr>
                                <w:t>omozygous or compound heterozygous)</w:t>
                              </w:r>
                            </w:p>
                            <w:p w14:paraId="1B53054F" w14:textId="77777777" w:rsidR="002121C6" w:rsidRPr="006C6C3D" w:rsidRDefault="002121C6" w:rsidP="002121C6">
                              <w:pPr>
                                <w:suppressAutoHyphens/>
                                <w:spacing w:line="240" w:lineRule="exact"/>
                                <w:rPr>
                                  <w:u w:val="single"/>
                                </w:rPr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</w:rPr>
                                <w:t>□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</w:rPr>
                                <w:t xml:space="preserve"> </w:t>
                              </w:r>
                              <w:r w:rsidRPr="00BC17C6">
                                <w:rPr>
                                  <w:rFonts w:eastAsia="標楷體"/>
                                </w:rPr>
                                <w:t>其他</w:t>
                              </w:r>
                              <w:r w:rsidRPr="00BC17C6">
                                <w:rPr>
                                  <w:rFonts w:eastAsia="標楷體" w:hint="eastAsia"/>
                                </w:rPr>
                                <w:t>：</w:t>
                              </w:r>
                              <w:r>
                                <w:rPr>
                                  <w:rFonts w:eastAsia="標楷體" w:hint="eastAsia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/>
                                  <w:u w:val="single"/>
                                </w:rPr>
                                <w:t xml:space="preserve">        </w:t>
                              </w:r>
                            </w:p>
                            <w:p w14:paraId="5042D4F8" w14:textId="08CFADEE" w:rsidR="00F12D35" w:rsidRPr="006C6C3D" w:rsidRDefault="00F12D35" w:rsidP="00F12D35">
                              <w:pPr>
                                <w:suppressAutoHyphens/>
                                <w:spacing w:line="240" w:lineRule="exact"/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16" y="13219"/>
                            <a:ext cx="10066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174779" w14:textId="77777777" w:rsidR="00F12D35" w:rsidRPr="00EC5FC2" w:rsidRDefault="00F12D35" w:rsidP="00F12D35">
                              <w:pPr>
                                <w:numPr>
                                  <w:ilvl w:val="0"/>
                                  <w:numId w:val="4"/>
                                </w:numPr>
                                <w:suppressAutoHyphens/>
                                <w:spacing w:line="240" w:lineRule="exact"/>
                                <w:ind w:left="480" w:hanging="480"/>
                              </w:pPr>
                              <w:r w:rsidRPr="00EC5FC2">
                                <w:rPr>
                                  <w:rFonts w:ascii="標楷體" w:eastAsia="標楷體" w:hAnsi="標楷體" w:cs="標楷體" w:hint="eastAsia"/>
                                  <w:b/>
                                </w:rPr>
                                <w:t>確定診斷為</w:t>
                              </w:r>
                              <w:proofErr w:type="gramStart"/>
                              <w:r w:rsidRPr="00EC5FC2">
                                <w:rPr>
                                  <w:rFonts w:ascii="標楷體" w:eastAsia="標楷體" w:hAnsi="標楷體" w:cs="標楷體" w:hint="eastAsia"/>
                                  <w:b/>
                                </w:rPr>
                                <w:t>亞伯氏</w:t>
                              </w:r>
                              <w:r w:rsidRPr="00EC5FC2">
                                <w:rPr>
                                  <w:rFonts w:ascii="標楷體" w:eastAsia="標楷體" w:hAnsi="標楷體" w:cs="標楷體"/>
                                  <w:b/>
                                </w:rPr>
                                <w:t>症候群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6116" y="12949"/>
                            <a:ext cx="1" cy="261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117" y="2963"/>
                            <a:ext cx="1" cy="261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117" y="9120"/>
                            <a:ext cx="1" cy="261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6116" y="11527"/>
                            <a:ext cx="1" cy="261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096CB" id="群組 1" o:spid="_x0000_s1026" style="position:absolute;left:0;text-align:left;margin-left:-3.25pt;margin-top:42.95pt;width:505.25pt;height:636.6pt;z-index:251659264" coordorigin="1077,1134" coordsize="10105,12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77;top:1134;width:10066;height:1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" strokeweight="1pt">
                  <v:textbox>
                    <w:txbxContent>
                      <w:p w14:paraId="02AB8622" w14:textId="77777777" w:rsidR="00F12D35" w:rsidRPr="00EC5FC2" w:rsidRDefault="00F12D35" w:rsidP="00F12D35">
                        <w:pPr>
                          <w:spacing w:line="240" w:lineRule="exact"/>
                          <w:rPr>
                            <w:sz w:val="32"/>
                          </w:rPr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  <w:b/>
                            <w:szCs w:val="20"/>
                          </w:rPr>
                          <w:t>應檢附文件</w:t>
                        </w:r>
                      </w:p>
                      <w:p w14:paraId="094584FF" w14:textId="073E4A05" w:rsidR="00F12D35" w:rsidRPr="00EC5FC2" w:rsidRDefault="00F12D35" w:rsidP="00F12D35">
                        <w:pPr>
                          <w:suppressAutoHyphens/>
                          <w:spacing w:line="240" w:lineRule="exact"/>
                          <w:rPr>
                            <w:sz w:val="32"/>
                          </w:rPr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 w:hint="eastAsia"/>
                          </w:rPr>
                          <w:t xml:space="preserve"> </w:t>
                        </w:r>
                        <w:r w:rsidRPr="00EC5FC2">
                          <w:rPr>
                            <w:rFonts w:ascii="標楷體" w:eastAsia="標楷體" w:hAnsi="標楷體" w:cs="標楷體" w:hint="eastAsia"/>
                            <w:szCs w:val="20"/>
                          </w:rPr>
                          <w:t>病歷資料:</w:t>
                        </w:r>
                        <w:r w:rsidRPr="00EC5FC2">
                          <w:rPr>
                            <w:rFonts w:eastAsia="標楷體" w:hint="eastAsia"/>
                            <w:szCs w:val="20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  <w:szCs w:val="20"/>
                          </w:rPr>
                          <w:t>包含臨床</w:t>
                        </w:r>
                        <w:r w:rsidRPr="00EC5FC2">
                          <w:rPr>
                            <w:rFonts w:eastAsia="標楷體"/>
                            <w:szCs w:val="20"/>
                          </w:rPr>
                          <w:t>病史</w:t>
                        </w:r>
                        <w:r w:rsidRPr="00EC5FC2">
                          <w:rPr>
                            <w:rFonts w:eastAsia="標楷體" w:hint="eastAsia"/>
                            <w:szCs w:val="20"/>
                          </w:rPr>
                          <w:t>、身體臨床檢查與系統回顧與詳細家族史病歷資料</w:t>
                        </w:r>
                        <w:r w:rsidRPr="00EC5FC2">
                          <w:rPr>
                            <w:rFonts w:eastAsia="Times New Roman" w:hint="eastAsia"/>
                            <w:szCs w:val="20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  <w:szCs w:val="20"/>
                          </w:rPr>
                          <w:t>(</w:t>
                        </w:r>
                        <w:r w:rsidRPr="00EC5FC2">
                          <w:rPr>
                            <w:rFonts w:eastAsia="標楷體" w:hint="eastAsia"/>
                            <w:szCs w:val="20"/>
                          </w:rPr>
                          <w:t>必要</w:t>
                        </w:r>
                        <w:r w:rsidRPr="00EC5FC2">
                          <w:rPr>
                            <w:rFonts w:eastAsia="標楷體" w:hint="eastAsia"/>
                            <w:szCs w:val="20"/>
                          </w:rPr>
                          <w:t>)</w:t>
                        </w:r>
                      </w:p>
                      <w:p w14:paraId="4B0BE3EB" w14:textId="5351707E" w:rsidR="00F12D35" w:rsidRPr="00EC5FC2" w:rsidRDefault="00F12D35" w:rsidP="00F12D35">
                        <w:pPr>
                          <w:suppressAutoHyphens/>
                          <w:spacing w:line="240" w:lineRule="exact"/>
                          <w:rPr>
                            <w:sz w:val="32"/>
                          </w:rPr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  <w:bCs/>
                            <w:szCs w:val="20"/>
                          </w:rPr>
                          <w:t>血液及尿液生化檢查報告</w:t>
                        </w:r>
                        <w:r w:rsidRPr="00EC5FC2">
                          <w:rPr>
                            <w:rFonts w:eastAsia="標楷體"/>
                            <w:bCs/>
                            <w:szCs w:val="20"/>
                          </w:rPr>
                          <w:t>(</w:t>
                        </w:r>
                        <w:r w:rsidRPr="00EC5FC2">
                          <w:rPr>
                            <w:rFonts w:ascii="標楷體" w:eastAsia="標楷體" w:hAnsi="標楷體" w:cs="標楷體" w:hint="eastAsia"/>
                            <w:szCs w:val="20"/>
                          </w:rPr>
                          <w:t>必要)</w:t>
                        </w:r>
                      </w:p>
                      <w:p w14:paraId="22337F31" w14:textId="45677F35" w:rsidR="00F12D35" w:rsidRPr="00EC5FC2" w:rsidRDefault="00F12D35" w:rsidP="00F12D35">
                        <w:pPr>
                          <w:suppressAutoHyphens/>
                          <w:spacing w:line="240" w:lineRule="exact"/>
                          <w:rPr>
                            <w:sz w:val="32"/>
                          </w:rPr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  <w:bCs/>
                            <w:szCs w:val="20"/>
                          </w:rPr>
                          <w:t>眼科檢查報告</w:t>
                        </w:r>
                        <w:r w:rsidRPr="00EC5FC2">
                          <w:rPr>
                            <w:rFonts w:eastAsia="Times New Roman" w:hint="eastAsia"/>
                            <w:bCs/>
                            <w:szCs w:val="20"/>
                          </w:rPr>
                          <w:t xml:space="preserve"> </w:t>
                        </w:r>
                        <w:r w:rsidRPr="00EC5FC2">
                          <w:rPr>
                            <w:rFonts w:eastAsia="標楷體"/>
                            <w:bCs/>
                            <w:szCs w:val="20"/>
                          </w:rPr>
                          <w:t>(</w:t>
                        </w:r>
                        <w:r w:rsidRPr="00EC5FC2">
                          <w:rPr>
                            <w:rFonts w:eastAsia="標楷體" w:hint="eastAsia"/>
                            <w:bCs/>
                            <w:szCs w:val="20"/>
                          </w:rPr>
                          <w:t>必要</w:t>
                        </w:r>
                        <w:r w:rsidRPr="00EC5FC2">
                          <w:rPr>
                            <w:rFonts w:eastAsia="標楷體"/>
                            <w:bCs/>
                            <w:szCs w:val="20"/>
                          </w:rPr>
                          <w:t>)</w:t>
                        </w:r>
                      </w:p>
                      <w:p w14:paraId="2CA34CD9" w14:textId="3107D1E8" w:rsidR="00F12D35" w:rsidRPr="00EC5FC2" w:rsidRDefault="00F12D35" w:rsidP="00F12D35">
                        <w:pPr>
                          <w:suppressAutoHyphens/>
                          <w:spacing w:line="240" w:lineRule="exact"/>
                          <w:rPr>
                            <w:sz w:val="32"/>
                          </w:rPr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  <w:bCs/>
                            <w:szCs w:val="20"/>
                          </w:rPr>
                          <w:t>聽力檢查報告</w:t>
                        </w:r>
                        <w:r w:rsidRPr="00EC5FC2">
                          <w:rPr>
                            <w:rFonts w:eastAsia="Times New Roman" w:hint="eastAsia"/>
                            <w:bCs/>
                            <w:szCs w:val="20"/>
                          </w:rPr>
                          <w:t xml:space="preserve"> </w:t>
                        </w:r>
                        <w:r w:rsidRPr="00EC5FC2">
                          <w:rPr>
                            <w:rFonts w:eastAsia="標楷體"/>
                            <w:bCs/>
                            <w:szCs w:val="20"/>
                          </w:rPr>
                          <w:t>(</w:t>
                        </w:r>
                        <w:r w:rsidRPr="00EC5FC2">
                          <w:rPr>
                            <w:rFonts w:eastAsia="標楷體" w:hint="eastAsia"/>
                            <w:bCs/>
                            <w:szCs w:val="20"/>
                          </w:rPr>
                          <w:t>必要</w:t>
                        </w:r>
                        <w:r w:rsidRPr="00EC5FC2">
                          <w:rPr>
                            <w:rFonts w:eastAsia="標楷體"/>
                            <w:bCs/>
                            <w:szCs w:val="20"/>
                          </w:rPr>
                          <w:t>)</w:t>
                        </w:r>
                      </w:p>
                      <w:p w14:paraId="0FC7F6B4" w14:textId="4002B8C7" w:rsidR="00F12D35" w:rsidRPr="00EC5FC2" w:rsidRDefault="00F12D35" w:rsidP="00F12D35">
                        <w:pPr>
                          <w:suppressAutoHyphens/>
                          <w:spacing w:line="240" w:lineRule="exact"/>
                          <w:rPr>
                            <w:sz w:val="32"/>
                          </w:rPr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  <w:bCs/>
                            <w:szCs w:val="20"/>
                          </w:rPr>
                          <w:t>腎臟切片病理報告</w:t>
                        </w:r>
                        <w:r w:rsidRPr="007642A9">
                          <w:rPr>
                            <w:rFonts w:eastAsia="標楷體" w:hint="eastAsia"/>
                            <w:bCs/>
                            <w:szCs w:val="20"/>
                          </w:rPr>
                          <w:t>(</w:t>
                        </w:r>
                        <w:r w:rsidRPr="007642A9">
                          <w:rPr>
                            <w:rFonts w:eastAsia="標楷體" w:hint="eastAsia"/>
                            <w:bCs/>
                            <w:szCs w:val="20"/>
                          </w:rPr>
                          <w:t>選擇</w:t>
                        </w:r>
                        <w:r w:rsidRPr="007642A9">
                          <w:rPr>
                            <w:rFonts w:eastAsia="標楷體" w:hint="eastAsia"/>
                            <w:bCs/>
                            <w:szCs w:val="20"/>
                          </w:rPr>
                          <w:t>)</w:t>
                        </w:r>
                      </w:p>
                      <w:p w14:paraId="05501104" w14:textId="5D1A46BE" w:rsidR="00F12D35" w:rsidRPr="007642A9" w:rsidRDefault="00F12D35" w:rsidP="00F12D35">
                        <w:pPr>
                          <w:suppressAutoHyphens/>
                          <w:spacing w:line="240" w:lineRule="exact"/>
                          <w:rPr>
                            <w:sz w:val="32"/>
                          </w:rPr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 w:hint="eastAsia"/>
                          </w:rPr>
                          <w:t xml:space="preserve"> </w:t>
                        </w:r>
                        <w:r w:rsidRPr="007642A9">
                          <w:rPr>
                            <w:rFonts w:eastAsia="標楷體"/>
                            <w:bCs/>
                            <w:szCs w:val="20"/>
                          </w:rPr>
                          <w:t>基因檢測</w:t>
                        </w:r>
                        <w:r w:rsidRPr="007642A9">
                          <w:rPr>
                            <w:rFonts w:eastAsia="標楷體" w:hint="eastAsia"/>
                            <w:bCs/>
                            <w:szCs w:val="20"/>
                          </w:rPr>
                          <w:t>報告</w:t>
                        </w:r>
                        <w:r w:rsidRPr="007642A9">
                          <w:rPr>
                            <w:rFonts w:eastAsia="Times New Roman" w:hint="eastAsia"/>
                            <w:bCs/>
                            <w:szCs w:val="20"/>
                          </w:rPr>
                          <w:t xml:space="preserve"> </w:t>
                        </w:r>
                        <w:r w:rsidRPr="007642A9">
                          <w:rPr>
                            <w:rFonts w:eastAsia="標楷體"/>
                            <w:bCs/>
                            <w:szCs w:val="20"/>
                          </w:rPr>
                          <w:t>(</w:t>
                        </w:r>
                        <w:r w:rsidRPr="007642A9">
                          <w:rPr>
                            <w:rFonts w:eastAsia="標楷體" w:hint="eastAsia"/>
                            <w:bCs/>
                            <w:szCs w:val="20"/>
                          </w:rPr>
                          <w:t>必要</w:t>
                        </w:r>
                        <w:r w:rsidRPr="007642A9">
                          <w:rPr>
                            <w:rFonts w:eastAsia="標楷體"/>
                            <w:bCs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4" o:spid="_x0000_s1028" type="#_x0000_t202" style="position:absolute;left:1077;top:3269;width:10066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" strokeweight="1pt">
                  <v:textbox>
                    <w:txbxContent>
                      <w:p w14:paraId="5DE2E636" w14:textId="77777777" w:rsidR="00F12D35" w:rsidRPr="00EC5FC2" w:rsidRDefault="00F12D35" w:rsidP="00F12D35">
                        <w:pPr>
                          <w:spacing w:line="240" w:lineRule="exact"/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  <w:b/>
                          </w:rPr>
                          <w:t>臨床病史(必要)</w:t>
                        </w:r>
                      </w:p>
                      <w:p w14:paraId="64A692A3" w14:textId="6519815F" w:rsidR="00F12D35" w:rsidRPr="00EC5FC2" w:rsidRDefault="00F12D35" w:rsidP="00F12D35">
                        <w:pPr>
                          <w:suppressAutoHyphens/>
                          <w:spacing w:line="240" w:lineRule="exact"/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發病年齡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/>
                          </w:rPr>
                          <w:t>(Age at disease onset)</w:t>
                        </w:r>
                        <w:r w:rsidRPr="00EC5FC2">
                          <w:rPr>
                            <w:rFonts w:eastAsia="標楷體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/>
                          </w:rPr>
                          <w:t xml:space="preserve"> _______ </w:t>
                        </w:r>
                        <w:r w:rsidRPr="00EC5FC2">
                          <w:rPr>
                            <w:rFonts w:eastAsia="標楷體" w:hint="eastAsia"/>
                          </w:rPr>
                          <w:t>歲</w:t>
                        </w:r>
                      </w:p>
                      <w:p w14:paraId="65545C11" w14:textId="71C583D5" w:rsidR="00F12D35" w:rsidRPr="00EC5FC2" w:rsidRDefault="00F12D35" w:rsidP="00F12D35">
                        <w:pPr>
                          <w:suppressAutoHyphens/>
                          <w:spacing w:line="240" w:lineRule="exact"/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家族史</w:t>
                        </w:r>
                        <w:r w:rsidRPr="00EC5FC2">
                          <w:rPr>
                            <w:rFonts w:eastAsia="Times New Roman"/>
                          </w:rPr>
                          <w:t xml:space="preserve"> </w:t>
                        </w:r>
                        <w:r w:rsidRPr="00EC5FC2">
                          <w:rPr>
                            <w:rFonts w:eastAsia="標楷體"/>
                          </w:rPr>
                          <w:t xml:space="preserve">(Family history)   </w:t>
                        </w: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 w:rsidRPr="00EC5FC2">
                          <w:rPr>
                            <w:rFonts w:eastAsia="標楷體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有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Times New Roman"/>
                          </w:rPr>
                          <w:t xml:space="preserve">    </w:t>
                        </w:r>
                        <w:r w:rsidRPr="00EC5FC2">
                          <w:rPr>
                            <w:rFonts w:eastAsia="標楷體" w:hint="eastAsia"/>
                          </w:rPr>
                          <w:t>□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無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Times New Roman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Text Box 5" o:spid="_x0000_s1029" type="#_x0000_t202" style="position:absolute;left:1116;top:4426;width:10066;height:4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" strokeweight="1pt">
                  <v:textbox>
                    <w:txbxContent>
                      <w:p w14:paraId="513D6539" w14:textId="77777777" w:rsidR="002121C6" w:rsidRPr="00EC5FC2" w:rsidRDefault="002121C6" w:rsidP="002121C6">
                        <w:pPr>
                          <w:spacing w:line="240" w:lineRule="exact"/>
                        </w:pPr>
                        <w:r w:rsidRPr="00EC5FC2">
                          <w:rPr>
                            <w:rFonts w:eastAsia="標楷體" w:hint="eastAsia"/>
                            <w:b/>
                          </w:rPr>
                          <w:t>身體臨床檢查與系統回顧</w:t>
                        </w:r>
                        <w:r w:rsidRPr="00EC5FC2">
                          <w:rPr>
                            <w:rFonts w:eastAsia="標楷體" w:hint="eastAsia"/>
                            <w:b/>
                          </w:rPr>
                          <w:t>(</w:t>
                        </w:r>
                        <w:r w:rsidRPr="00EC5FC2">
                          <w:rPr>
                            <w:rFonts w:eastAsia="標楷體" w:hint="eastAsia"/>
                            <w:b/>
                          </w:rPr>
                          <w:t>必要</w:t>
                        </w:r>
                        <w:r w:rsidRPr="00EC5FC2">
                          <w:rPr>
                            <w:rFonts w:eastAsia="標楷體"/>
                            <w:b/>
                          </w:rPr>
                          <w:t>)</w:t>
                        </w:r>
                      </w:p>
                      <w:p w14:paraId="3B612462" w14:textId="77777777" w:rsidR="002121C6" w:rsidRPr="00EC5FC2" w:rsidRDefault="002121C6" w:rsidP="002121C6">
                        <w:pPr>
                          <w:widowControl/>
                          <w:snapToGrid w:val="0"/>
                          <w:spacing w:line="240" w:lineRule="exact"/>
                          <w:jc w:val="both"/>
                        </w:pPr>
                        <w:r w:rsidRPr="00EC5FC2">
                          <w:rPr>
                            <w:rFonts w:eastAsia="標楷體" w:hint="eastAsia"/>
                            <w:b/>
                          </w:rPr>
                          <w:t>腎臟</w:t>
                        </w:r>
                        <w:r w:rsidRPr="00EC5FC2">
                          <w:rPr>
                            <w:rFonts w:eastAsia="Times New Roman" w:hint="eastAsia"/>
                            <w:b/>
                          </w:rPr>
                          <w:t xml:space="preserve"> </w:t>
                        </w:r>
                        <w:r w:rsidRPr="00EC5FC2">
                          <w:rPr>
                            <w:rFonts w:eastAsia="標楷體"/>
                            <w:b/>
                          </w:rPr>
                          <w:t>(</w:t>
                        </w:r>
                        <w:r w:rsidRPr="00EC5FC2">
                          <w:rPr>
                            <w:rFonts w:eastAsia="標楷體" w:hint="eastAsia"/>
                            <w:b/>
                          </w:rPr>
                          <w:t>必要</w:t>
                        </w:r>
                        <w:r>
                          <w:rPr>
                            <w:rFonts w:eastAsia="標楷體" w:hint="eastAsia"/>
                            <w:b/>
                          </w:rPr>
                          <w:t>，至少一項</w:t>
                        </w:r>
                        <w:r w:rsidRPr="00EC5FC2">
                          <w:rPr>
                            <w:rFonts w:eastAsia="標楷體" w:hint="eastAsia"/>
                            <w:b/>
                          </w:rPr>
                          <w:t>)</w:t>
                        </w:r>
                      </w:p>
                      <w:p w14:paraId="18BD93ED" w14:textId="77777777" w:rsidR="002121C6" w:rsidRPr="00EC5FC2" w:rsidRDefault="002121C6" w:rsidP="002121C6">
                        <w:pPr>
                          <w:widowControl/>
                          <w:snapToGrid w:val="0"/>
                          <w:spacing w:line="240" w:lineRule="exact"/>
                          <w:jc w:val="both"/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血尿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(He</w:t>
                        </w:r>
                        <w:r w:rsidRPr="00EC5FC2">
                          <w:rPr>
                            <w:rFonts w:eastAsia="標楷體"/>
                          </w:rPr>
                          <w:t>maturia)</w:t>
                        </w:r>
                      </w:p>
                      <w:p w14:paraId="3BE0BA26" w14:textId="77777777" w:rsidR="002121C6" w:rsidRPr="00EC5FC2" w:rsidRDefault="002121C6" w:rsidP="002121C6">
                        <w:pPr>
                          <w:widowControl/>
                          <w:snapToGrid w:val="0"/>
                          <w:spacing w:line="240" w:lineRule="exact"/>
                          <w:jc w:val="both"/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蛋白尿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/>
                          </w:rPr>
                          <w:t>(Proteinuria)</w:t>
                        </w:r>
                      </w:p>
                      <w:p w14:paraId="37520F7C" w14:textId="77777777" w:rsidR="002121C6" w:rsidRPr="00EC5FC2" w:rsidRDefault="002121C6" w:rsidP="002121C6">
                        <w:pPr>
                          <w:widowControl/>
                          <w:snapToGrid w:val="0"/>
                          <w:spacing w:line="240" w:lineRule="exact"/>
                          <w:jc w:val="both"/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腎功能不全</w:t>
                        </w:r>
                        <w:r w:rsidRPr="00EC5FC2">
                          <w:rPr>
                            <w:rFonts w:eastAsia="標楷體" w:hint="eastAsia"/>
                          </w:rPr>
                          <w:t>/</w:t>
                        </w:r>
                        <w:r w:rsidRPr="00EC5FC2">
                          <w:rPr>
                            <w:rFonts w:eastAsia="標楷體" w:hint="eastAsia"/>
                          </w:rPr>
                          <w:t>腎衰竭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/>
                          </w:rPr>
                          <w:t>(</w:t>
                        </w:r>
                        <w:r w:rsidRPr="00EC5FC2">
                          <w:rPr>
                            <w:rFonts w:eastAsia="標楷體" w:hint="eastAsia"/>
                          </w:rPr>
                          <w:t>Re</w:t>
                        </w:r>
                        <w:r w:rsidRPr="00EC5FC2">
                          <w:rPr>
                            <w:rFonts w:eastAsia="標楷體"/>
                          </w:rPr>
                          <w:t>nal insufficiency / renal failure)</w:t>
                        </w:r>
                      </w:p>
                      <w:p w14:paraId="6228CD0E" w14:textId="77777777" w:rsidR="002121C6" w:rsidRPr="00EC5FC2" w:rsidRDefault="002121C6" w:rsidP="002121C6">
                        <w:pPr>
                          <w:widowControl/>
                          <w:snapToGrid w:val="0"/>
                          <w:spacing w:line="240" w:lineRule="exact"/>
                          <w:jc w:val="both"/>
                        </w:pPr>
                        <w:r w:rsidRPr="00EC5FC2">
                          <w:rPr>
                            <w:rFonts w:eastAsia="標楷體" w:hint="eastAsia"/>
                            <w:b/>
                            <w:bCs/>
                          </w:rPr>
                          <w:t>聽力</w:t>
                        </w:r>
                        <w:r w:rsidRPr="00EC5FC2">
                          <w:rPr>
                            <w:rFonts w:eastAsia="Times New Roman" w:hint="eastAsia"/>
                            <w:b/>
                            <w:bCs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  <w:b/>
                            <w:bCs/>
                          </w:rPr>
                          <w:t>(</w:t>
                        </w:r>
                        <w:r w:rsidRPr="00EC5FC2">
                          <w:rPr>
                            <w:rFonts w:eastAsia="標楷體" w:hint="eastAsia"/>
                            <w:b/>
                            <w:bCs/>
                          </w:rPr>
                          <w:t>必要</w:t>
                        </w:r>
                        <w:r w:rsidRPr="00EC5FC2">
                          <w:rPr>
                            <w:rFonts w:eastAsia="標楷體" w:hint="eastAsia"/>
                            <w:b/>
                            <w:bCs/>
                          </w:rPr>
                          <w:t>)</w:t>
                        </w:r>
                        <w:r w:rsidRPr="00EC5FC2">
                          <w:rPr>
                            <w:rFonts w:eastAsia="標楷體"/>
                            <w:b/>
                            <w:bCs/>
                          </w:rPr>
                          <w:t xml:space="preserve">                                                                      </w:t>
                        </w:r>
                      </w:p>
                      <w:p w14:paraId="524F7717" w14:textId="77777777" w:rsidR="002121C6" w:rsidRPr="004B1151" w:rsidRDefault="002121C6" w:rsidP="002121C6">
                        <w:pPr>
                          <w:widowControl/>
                          <w:snapToGrid w:val="0"/>
                          <w:spacing w:line="240" w:lineRule="exact"/>
                          <w:jc w:val="both"/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感覺神經性</w:t>
                        </w:r>
                        <w:r w:rsidRPr="004B1151">
                          <w:rPr>
                            <w:rFonts w:eastAsia="標楷體" w:hint="eastAsia"/>
                          </w:rPr>
                          <w:t>聽力</w:t>
                        </w:r>
                        <w:r>
                          <w:rPr>
                            <w:rFonts w:eastAsia="標楷體" w:hint="eastAsia"/>
                          </w:rPr>
                          <w:t>異常</w:t>
                        </w:r>
                        <w:r w:rsidRPr="004B1151">
                          <w:rPr>
                            <w:rFonts w:eastAsia="Times New Roman"/>
                          </w:rPr>
                          <w:t xml:space="preserve"> </w:t>
                        </w:r>
                        <w:r w:rsidRPr="004B1151">
                          <w:rPr>
                            <w:rFonts w:eastAsia="標楷體"/>
                          </w:rPr>
                          <w:t>(Sensorineural hearing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 w:rsidRPr="00BC17C6">
                          <w:rPr>
                            <w:rFonts w:eastAsia="標楷體"/>
                          </w:rPr>
                          <w:t>impairment</w:t>
                        </w:r>
                        <w:r w:rsidRPr="004B1151">
                          <w:rPr>
                            <w:rFonts w:eastAsia="標楷體"/>
                          </w:rPr>
                          <w:t>)</w:t>
                        </w:r>
                      </w:p>
                      <w:p w14:paraId="4D988180" w14:textId="77777777" w:rsidR="002121C6" w:rsidRPr="004B1151" w:rsidRDefault="002121C6" w:rsidP="002121C6">
                        <w:pPr>
                          <w:widowControl/>
                          <w:snapToGrid w:val="0"/>
                          <w:spacing w:line="240" w:lineRule="exact"/>
                          <w:jc w:val="both"/>
                        </w:pPr>
                        <w:r w:rsidRPr="004B1151">
                          <w:rPr>
                            <w:rFonts w:eastAsia="標楷體" w:hint="eastAsia"/>
                            <w:b/>
                            <w:bCs/>
                          </w:rPr>
                          <w:t>眼睛</w:t>
                        </w:r>
                        <w:r w:rsidRPr="004B1151">
                          <w:rPr>
                            <w:rFonts w:eastAsia="Times New Roman" w:hint="eastAsia"/>
                            <w:b/>
                            <w:bCs/>
                          </w:rPr>
                          <w:t xml:space="preserve"> </w:t>
                        </w:r>
                        <w:r w:rsidRPr="004B1151">
                          <w:rPr>
                            <w:rFonts w:eastAsia="標楷體" w:hint="eastAsia"/>
                            <w:b/>
                            <w:bCs/>
                          </w:rPr>
                          <w:t>(</w:t>
                        </w:r>
                        <w:r w:rsidRPr="004B1151">
                          <w:rPr>
                            <w:rFonts w:eastAsia="標楷體" w:hint="eastAsia"/>
                            <w:b/>
                            <w:bCs/>
                          </w:rPr>
                          <w:t>選擇</w:t>
                        </w:r>
                        <w:r w:rsidRPr="004B1151">
                          <w:rPr>
                            <w:rFonts w:eastAsia="標楷體" w:hint="eastAsia"/>
                            <w:b/>
                            <w:bCs/>
                          </w:rPr>
                          <w:t>)</w:t>
                        </w:r>
                      </w:p>
                      <w:p w14:paraId="6EACE4AA" w14:textId="77777777" w:rsidR="002121C6" w:rsidRPr="00EC5FC2" w:rsidRDefault="002121C6" w:rsidP="002121C6">
                        <w:pPr>
                          <w:widowControl/>
                          <w:snapToGrid w:val="0"/>
                          <w:spacing w:line="240" w:lineRule="exact"/>
                          <w:jc w:val="both"/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 w:rsidRPr="00EC5FC2">
                          <w:rPr>
                            <w:rFonts w:eastAsia="Times New Roman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角膜</w:t>
                        </w:r>
                      </w:p>
                      <w:p w14:paraId="79CD2D70" w14:textId="77777777" w:rsidR="002121C6" w:rsidRPr="00EC5FC2" w:rsidRDefault="002121C6" w:rsidP="002121C6">
                        <w:pPr>
                          <w:widowControl/>
                          <w:snapToGrid w:val="0"/>
                          <w:spacing w:line="240" w:lineRule="exact"/>
                          <w:jc w:val="both"/>
                        </w:pPr>
                        <w:r w:rsidRPr="00EC5FC2">
                          <w:rPr>
                            <w:rFonts w:eastAsia="Times New Roman"/>
                          </w:rPr>
                          <w:t xml:space="preserve">    </w:t>
                        </w: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重複角膜潰瘍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(Re</w:t>
                        </w:r>
                        <w:r w:rsidRPr="00EC5FC2">
                          <w:rPr>
                            <w:rFonts w:eastAsia="標楷體"/>
                          </w:rPr>
                          <w:t>current corneal ulcers)</w:t>
                        </w:r>
                      </w:p>
                      <w:p w14:paraId="4F55203E" w14:textId="77777777" w:rsidR="002121C6" w:rsidRPr="00EC5FC2" w:rsidRDefault="002121C6" w:rsidP="002121C6">
                        <w:pPr>
                          <w:widowControl/>
                          <w:snapToGrid w:val="0"/>
                          <w:spacing w:line="240" w:lineRule="exact"/>
                          <w:jc w:val="both"/>
                        </w:pPr>
                        <w:r w:rsidRPr="00EC5FC2">
                          <w:rPr>
                            <w:rFonts w:eastAsia="Times New Roman"/>
                          </w:rPr>
                          <w:t xml:space="preserve">    </w:t>
                        </w: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角膜混濁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(C</w:t>
                        </w:r>
                        <w:r w:rsidRPr="00EC5FC2">
                          <w:rPr>
                            <w:rFonts w:eastAsia="標楷體"/>
                          </w:rPr>
                          <w:t>orneal</w:t>
                        </w:r>
                        <w:r w:rsidRPr="00EC5FC2">
                          <w:rPr>
                            <w:rFonts w:eastAsia="標楷體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/>
                          </w:rPr>
                          <w:t>opacities)</w:t>
                        </w:r>
                      </w:p>
                      <w:p w14:paraId="0FC2BC6C" w14:textId="77777777" w:rsidR="002121C6" w:rsidRPr="00EC5FC2" w:rsidRDefault="002121C6" w:rsidP="002121C6">
                        <w:pPr>
                          <w:widowControl/>
                          <w:snapToGrid w:val="0"/>
                          <w:spacing w:line="240" w:lineRule="exact"/>
                          <w:jc w:val="both"/>
                        </w:pPr>
                        <w:r w:rsidRPr="00EC5FC2">
                          <w:rPr>
                            <w:rFonts w:eastAsia="Times New Roman"/>
                          </w:rPr>
                          <w:t xml:space="preserve">    </w:t>
                        </w: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多形性</w:t>
                        </w:r>
                        <w:proofErr w:type="gramStart"/>
                        <w:r w:rsidRPr="00EC5FC2">
                          <w:rPr>
                            <w:rFonts w:eastAsia="標楷體" w:hint="eastAsia"/>
                          </w:rPr>
                          <w:t>角膜後層營養不良</w:t>
                        </w:r>
                        <w:proofErr w:type="gramEnd"/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(posterior polymorphous corneal dystrophy)</w:t>
                        </w:r>
                      </w:p>
                      <w:p w14:paraId="3CC3432B" w14:textId="77777777" w:rsidR="002121C6" w:rsidRPr="00EC5FC2" w:rsidRDefault="002121C6" w:rsidP="002121C6">
                        <w:pPr>
                          <w:widowControl/>
                          <w:snapToGrid w:val="0"/>
                          <w:spacing w:line="240" w:lineRule="exact"/>
                          <w:jc w:val="both"/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水晶體</w:t>
                        </w:r>
                      </w:p>
                      <w:p w14:paraId="29F48A7C" w14:textId="77777777" w:rsidR="002121C6" w:rsidRPr="00EC5FC2" w:rsidRDefault="002121C6" w:rsidP="002121C6">
                        <w:pPr>
                          <w:widowControl/>
                          <w:snapToGrid w:val="0"/>
                          <w:spacing w:line="240" w:lineRule="exact"/>
                          <w:jc w:val="both"/>
                        </w:pPr>
                        <w:r w:rsidRPr="00EC5FC2">
                          <w:rPr>
                            <w:rFonts w:eastAsia="Times New Roman" w:hint="eastAsia"/>
                          </w:rPr>
                          <w:t xml:space="preserve">    </w:t>
                        </w: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前圓錐狀水晶體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(Anterior lenticonus)</w:t>
                        </w:r>
                      </w:p>
                      <w:p w14:paraId="257183ED" w14:textId="77777777" w:rsidR="002121C6" w:rsidRPr="00EC5FC2" w:rsidRDefault="002121C6" w:rsidP="002121C6">
                        <w:pPr>
                          <w:widowControl/>
                          <w:snapToGrid w:val="0"/>
                          <w:spacing w:line="240" w:lineRule="exact"/>
                          <w:jc w:val="both"/>
                        </w:pPr>
                        <w:r w:rsidRPr="00EC5FC2">
                          <w:rPr>
                            <w:rFonts w:eastAsia="Times New Roman" w:hint="eastAsia"/>
                          </w:rPr>
                          <w:t xml:space="preserve">    </w:t>
                        </w: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白內障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(Cataract)</w:t>
                        </w:r>
                      </w:p>
                      <w:p w14:paraId="0EDEDC83" w14:textId="77777777" w:rsidR="002121C6" w:rsidRPr="00EC5FC2" w:rsidRDefault="002121C6" w:rsidP="002121C6">
                        <w:pPr>
                          <w:widowControl/>
                          <w:snapToGrid w:val="0"/>
                          <w:spacing w:line="240" w:lineRule="exact"/>
                          <w:jc w:val="both"/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視網膜</w:t>
                        </w:r>
                      </w:p>
                      <w:p w14:paraId="16BE5706" w14:textId="77777777" w:rsidR="002121C6" w:rsidRPr="00EC5FC2" w:rsidRDefault="002121C6" w:rsidP="002121C6">
                        <w:pPr>
                          <w:widowControl/>
                          <w:snapToGrid w:val="0"/>
                          <w:spacing w:line="240" w:lineRule="exact"/>
                          <w:jc w:val="both"/>
                        </w:pPr>
                        <w:r w:rsidRPr="00EC5FC2">
                          <w:rPr>
                            <w:rFonts w:eastAsia="Times New Roman"/>
                          </w:rPr>
                          <w:t xml:space="preserve">    </w:t>
                        </w: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中央斑點樣視網膜病變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(</w:t>
                        </w:r>
                        <w:r w:rsidRPr="00EC5FC2">
                          <w:rPr>
                            <w:rFonts w:eastAsia="標楷體"/>
                          </w:rPr>
                          <w:t>Central fleck retinopathy)</w:t>
                        </w:r>
                      </w:p>
                      <w:p w14:paraId="1F1D34F5" w14:textId="77777777" w:rsidR="002121C6" w:rsidRPr="00EC5FC2" w:rsidRDefault="002121C6" w:rsidP="002121C6">
                        <w:pPr>
                          <w:widowControl/>
                          <w:snapToGrid w:val="0"/>
                          <w:spacing w:line="240" w:lineRule="exact"/>
                          <w:jc w:val="both"/>
                        </w:pPr>
                        <w:r w:rsidRPr="00EC5FC2">
                          <w:rPr>
                            <w:rFonts w:eastAsia="Times New Roman"/>
                          </w:rPr>
                          <w:t xml:space="preserve">    </w:t>
                        </w: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周邊斑點樣視網膜病變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(</w:t>
                        </w:r>
                        <w:r w:rsidRPr="00EC5FC2">
                          <w:rPr>
                            <w:rFonts w:eastAsia="標楷體"/>
                          </w:rPr>
                          <w:t>Peripheral fleck retinopathy)</w:t>
                        </w:r>
                      </w:p>
                      <w:p w14:paraId="3E856230" w14:textId="77777777" w:rsidR="002121C6" w:rsidRPr="00EC5FC2" w:rsidRDefault="002121C6" w:rsidP="002121C6">
                        <w:pPr>
                          <w:spacing w:line="240" w:lineRule="exact"/>
                        </w:pPr>
                        <w:r w:rsidRPr="00EC5FC2">
                          <w:rPr>
                            <w:rFonts w:eastAsia="Times New Roman"/>
                          </w:rPr>
                          <w:t xml:space="preserve">    </w:t>
                        </w: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proofErr w:type="gramStart"/>
                        <w:r w:rsidRPr="00EC5FC2">
                          <w:rPr>
                            <w:rFonts w:eastAsia="標楷體" w:hint="eastAsia"/>
                          </w:rPr>
                          <w:t>顳</w:t>
                        </w:r>
                        <w:proofErr w:type="gramEnd"/>
                        <w:r w:rsidRPr="00EC5FC2">
                          <w:rPr>
                            <w:rFonts w:eastAsia="標楷體" w:hint="eastAsia"/>
                          </w:rPr>
                          <w:t>側視網膜變薄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(T</w:t>
                        </w:r>
                        <w:r w:rsidRPr="00EC5FC2">
                          <w:rPr>
                            <w:rFonts w:eastAsia="標楷體"/>
                          </w:rPr>
                          <w:t>emporal retinal thinning)</w:t>
                        </w:r>
                      </w:p>
                      <w:p w14:paraId="003D27AB" w14:textId="6CD20CAE" w:rsidR="00F12D35" w:rsidRPr="00EC5FC2" w:rsidRDefault="00F12D35" w:rsidP="00F12D35">
                        <w:pPr>
                          <w:spacing w:line="240" w:lineRule="exact"/>
                        </w:pPr>
                      </w:p>
                    </w:txbxContent>
                  </v:textbox>
                </v:shape>
                <v:shape id="Text Box 6" o:spid="_x0000_s1030" type="#_x0000_t202" style="position:absolute;left:1116;top:9390;width:100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" strokeweight="1pt">
                  <v:textbox>
                    <w:txbxContent>
                      <w:p w14:paraId="754FDA77" w14:textId="77777777" w:rsidR="002121C6" w:rsidRPr="00EC5FC2" w:rsidRDefault="002121C6" w:rsidP="002121C6">
                        <w:pPr>
                          <w:spacing w:line="240" w:lineRule="exact"/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  <w:b/>
                          </w:rPr>
                          <w:t>實驗室檢查(必要)</w:t>
                        </w:r>
                      </w:p>
                      <w:p w14:paraId="137D0064" w14:textId="77777777" w:rsidR="002121C6" w:rsidRPr="00EC5FC2" w:rsidRDefault="002121C6" w:rsidP="002121C6">
                        <w:pPr>
                          <w:suppressAutoHyphens/>
                          <w:spacing w:line="240" w:lineRule="exact"/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血液生化檢查報告</w:t>
                        </w:r>
                        <w:r w:rsidRPr="00EC5FC2">
                          <w:rPr>
                            <w:rFonts w:eastAsia="標楷體"/>
                          </w:rPr>
                          <w:t>(</w:t>
                        </w:r>
                        <w:r w:rsidRPr="00EC5FC2">
                          <w:rPr>
                            <w:rFonts w:eastAsia="標楷體" w:hint="eastAsia"/>
                          </w:rPr>
                          <w:t>必要</w:t>
                        </w:r>
                        <w:r w:rsidRPr="00EC5FC2">
                          <w:rPr>
                            <w:rFonts w:eastAsia="標楷體"/>
                          </w:rPr>
                          <w:t>)</w:t>
                        </w:r>
                        <w:r w:rsidRPr="00EC5FC2">
                          <w:rPr>
                            <w:rFonts w:eastAsia="標楷體" w:hint="eastAsia"/>
                          </w:rPr>
                          <w:t xml:space="preserve"> </w:t>
                        </w: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 w:rsidRPr="00EC5FC2">
                          <w:rPr>
                            <w:rFonts w:eastAsia="標楷體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正常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Times New Roman"/>
                          </w:rPr>
                          <w:t xml:space="preserve">  </w:t>
                        </w:r>
                        <w:r w:rsidRPr="00EC5FC2">
                          <w:rPr>
                            <w:rFonts w:eastAsia="標楷體" w:hint="eastAsia"/>
                          </w:rPr>
                          <w:t>□</w:t>
                        </w:r>
                        <w:r w:rsidRPr="00EC5FC2">
                          <w:rPr>
                            <w:rFonts w:eastAsia="Times New Roman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異常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proofErr w:type="gramStart"/>
                        <w:r w:rsidRPr="00EC5FC2">
                          <w:rPr>
                            <w:rFonts w:eastAsia="標楷體" w:hint="eastAsia"/>
                          </w:rPr>
                          <w:t>＿＿＿＿＿＿＿＿＿＿＿＿＿</w:t>
                        </w:r>
                        <w:proofErr w:type="gramEnd"/>
                      </w:p>
                      <w:p w14:paraId="3D84CB3A" w14:textId="77777777" w:rsidR="002121C6" w:rsidRPr="00EC5FC2" w:rsidRDefault="002121C6" w:rsidP="002121C6">
                        <w:pPr>
                          <w:suppressAutoHyphens/>
                          <w:spacing w:line="240" w:lineRule="exact"/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尿液檢查報告</w:t>
                        </w:r>
                        <w:r w:rsidRPr="00EC5FC2">
                          <w:rPr>
                            <w:rFonts w:eastAsia="標楷體" w:hint="eastAsia"/>
                          </w:rPr>
                          <w:t>(</w:t>
                        </w:r>
                        <w:r w:rsidRPr="00EC5FC2">
                          <w:rPr>
                            <w:rFonts w:eastAsia="標楷體" w:hint="eastAsia"/>
                          </w:rPr>
                          <w:t>必要</w:t>
                        </w:r>
                        <w:r w:rsidRPr="00EC5FC2">
                          <w:rPr>
                            <w:rFonts w:eastAsia="標楷體" w:hint="eastAsia"/>
                          </w:rPr>
                          <w:t xml:space="preserve">) 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/>
                          </w:rPr>
                          <w:t xml:space="preserve">   </w:t>
                        </w:r>
                        <w:r w:rsidRPr="00EC5FC2">
                          <w:rPr>
                            <w:rFonts w:eastAsia="標楷體" w:hint="eastAsia"/>
                          </w:rPr>
                          <w:t>□</w:t>
                        </w:r>
                        <w:r w:rsidRPr="00EC5FC2">
                          <w:rPr>
                            <w:rFonts w:eastAsia="Times New Roman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正常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Times New Roman"/>
                          </w:rPr>
                          <w:t xml:space="preserve">  </w:t>
                        </w:r>
                        <w:r w:rsidRPr="00EC5FC2">
                          <w:rPr>
                            <w:rFonts w:eastAsia="標楷體" w:hint="eastAsia"/>
                          </w:rPr>
                          <w:t>□</w:t>
                        </w:r>
                        <w:r w:rsidRPr="00EC5FC2">
                          <w:rPr>
                            <w:rFonts w:eastAsia="Times New Roman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異常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proofErr w:type="gramStart"/>
                        <w:r w:rsidRPr="00EC5FC2">
                          <w:rPr>
                            <w:rFonts w:eastAsia="標楷體" w:hint="eastAsia"/>
                          </w:rPr>
                          <w:t>＿＿＿＿＿＿＿＿＿＿＿＿＿</w:t>
                        </w:r>
                        <w:proofErr w:type="gramEnd"/>
                      </w:p>
                      <w:p w14:paraId="2A75542D" w14:textId="77777777" w:rsidR="002121C6" w:rsidRPr="00EC5FC2" w:rsidRDefault="002121C6" w:rsidP="002121C6">
                        <w:pPr>
                          <w:suppressAutoHyphens/>
                          <w:spacing w:line="240" w:lineRule="exact"/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其他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proofErr w:type="gramStart"/>
                        <w:r w:rsidRPr="00EC5FC2">
                          <w:rPr>
                            <w:rFonts w:eastAsia="標楷體" w:hint="eastAsia"/>
                          </w:rPr>
                          <w:t>＿＿＿＿＿＿＿＿＿＿＿</w:t>
                        </w:r>
                        <w:proofErr w:type="gramEnd"/>
                      </w:p>
                      <w:p w14:paraId="77CC833D" w14:textId="09A0B517" w:rsidR="00F12D35" w:rsidRPr="002121C6" w:rsidRDefault="00F12D35" w:rsidP="00F12D35">
                        <w:pPr>
                          <w:suppressAutoHyphens/>
                          <w:spacing w:line="240" w:lineRule="exact"/>
                        </w:pPr>
                      </w:p>
                    </w:txbxContent>
                  </v:textbox>
                </v:shape>
                <v:shape id="Text Box 7" o:spid="_x0000_s1031" type="#_x0000_t202" style="position:absolute;left:1116;top:10866;width:10066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" strokeweight="1pt">
                  <v:textbox>
                    <w:txbxContent>
                      <w:p w14:paraId="0180564D" w14:textId="77777777" w:rsidR="00F12D35" w:rsidRPr="00EC5FC2" w:rsidRDefault="00F12D35" w:rsidP="00F12D35">
                        <w:pPr>
                          <w:spacing w:line="240" w:lineRule="exact"/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  <w:b/>
                          </w:rPr>
                          <w:t xml:space="preserve">腎臟切片病理報告(選擇) </w:t>
                        </w:r>
                      </w:p>
                      <w:p w14:paraId="337B69C4" w14:textId="0FEACCFF" w:rsidR="00F12D35" w:rsidRPr="00EC5FC2" w:rsidRDefault="00F12D35" w:rsidP="00F12D35">
                        <w:pPr>
                          <w:spacing w:line="240" w:lineRule="exact"/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 w:rsidRPr="00EC5FC2">
                          <w:rPr>
                            <w:rFonts w:eastAsia="Times New Roman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正常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Times New Roman"/>
                          </w:rPr>
                          <w:t xml:space="preserve">  </w:t>
                        </w:r>
                        <w:r w:rsidRPr="00EC5FC2">
                          <w:rPr>
                            <w:rFonts w:eastAsia="標楷體" w:hint="eastAsia"/>
                          </w:rPr>
                          <w:t>□</w:t>
                        </w:r>
                        <w:r w:rsidRPr="00EC5FC2">
                          <w:rPr>
                            <w:rFonts w:eastAsia="Times New Roman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異常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proofErr w:type="gramStart"/>
                        <w:r w:rsidRPr="00EC5FC2">
                          <w:rPr>
                            <w:rFonts w:eastAsia="標楷體" w:hint="eastAsia"/>
                          </w:rPr>
                          <w:t>＿＿＿＿＿＿＿＿＿＿＿＿＿＿＿</w:t>
                        </w:r>
                        <w:proofErr w:type="gramEnd"/>
                      </w:p>
                      <w:p w14:paraId="20955AF9" w14:textId="77777777" w:rsidR="00F12D35" w:rsidRPr="00EC5FC2" w:rsidRDefault="00F12D35" w:rsidP="00F12D35">
                        <w:pPr>
                          <w:spacing w:line="240" w:lineRule="exact"/>
                        </w:pPr>
                        <w:r w:rsidRPr="00EC5FC2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left:6116;top:4148;width:1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" strokeweight=".26mm">
                  <v:stroke endarrow="block" joinstyle="miter"/>
                </v:shape>
                <v:shape id="AutoShape 9" o:spid="_x0000_s1033" type="#_x0000_t32" style="position:absolute;left:6116;top:10567;width:1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" strokeweight=".26mm">
                  <v:stroke endarrow="block" joinstyle="miter"/>
                </v:shape>
                <v:shape id="Text Box 10" o:spid="_x0000_s1034" type="#_x0000_t202" style="position:absolute;left:1116;top:11840;width:10066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" strokeweight="1pt">
                  <v:textbox>
                    <w:txbxContent>
                      <w:p w14:paraId="22502F73" w14:textId="77777777" w:rsidR="002121C6" w:rsidRPr="00EC5FC2" w:rsidRDefault="002121C6" w:rsidP="002121C6">
                        <w:pPr>
                          <w:spacing w:line="240" w:lineRule="exact"/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  <w:b/>
                          </w:rPr>
                          <w:t xml:space="preserve">基因檢測報告(必要) </w:t>
                        </w:r>
                      </w:p>
                      <w:p w14:paraId="79390AC8" w14:textId="77777777" w:rsidR="002121C6" w:rsidRPr="00EC5FC2" w:rsidRDefault="002121C6" w:rsidP="002121C6">
                        <w:pPr>
                          <w:suppressAutoHyphens/>
                          <w:spacing w:line="240" w:lineRule="exact"/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  <w:bCs/>
                          </w:rPr>
                          <w:t>X</w:t>
                        </w:r>
                        <w:r w:rsidRPr="00EC5FC2">
                          <w:rPr>
                            <w:rFonts w:eastAsia="標楷體" w:hint="eastAsia"/>
                            <w:bCs/>
                          </w:rPr>
                          <w:t>染色體</w:t>
                        </w:r>
                        <w:r w:rsidRPr="00EC5FC2">
                          <w:rPr>
                            <w:rFonts w:eastAsia="標楷體" w:hint="eastAsia"/>
                            <w:i/>
                          </w:rPr>
                          <w:t>COL4A</w:t>
                        </w:r>
                        <w:r w:rsidRPr="00EC5FC2">
                          <w:rPr>
                            <w:rFonts w:eastAsia="標楷體"/>
                            <w:i/>
                          </w:rPr>
                          <w:t>5</w:t>
                        </w:r>
                        <w:r w:rsidRPr="00EC5FC2">
                          <w:rPr>
                            <w:rFonts w:eastAsia="標楷體" w:hint="eastAsia"/>
                            <w:bCs/>
                          </w:rPr>
                          <w:t>基因變異</w:t>
                        </w:r>
                      </w:p>
                      <w:p w14:paraId="1C5F9E92" w14:textId="77777777" w:rsidR="002121C6" w:rsidRPr="006C6C3D" w:rsidRDefault="002121C6" w:rsidP="002121C6">
                        <w:pPr>
                          <w:suppressAutoHyphens/>
                          <w:spacing w:line="240" w:lineRule="exact"/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自體隱性遺傳</w:t>
                        </w:r>
                        <w:r w:rsidRPr="00EC5FC2">
                          <w:rPr>
                            <w:rFonts w:eastAsia="標楷體" w:hint="eastAsia"/>
                            <w:i/>
                          </w:rPr>
                          <w:t>COL4A4</w:t>
                        </w:r>
                        <w:r w:rsidRPr="00EC5FC2">
                          <w:rPr>
                            <w:rFonts w:eastAsia="標楷體" w:hint="eastAsia"/>
                          </w:rPr>
                          <w:t>基因變異</w:t>
                        </w:r>
                        <w:r w:rsidRPr="00EC5FC2">
                          <w:rPr>
                            <w:rFonts w:eastAsia="Times New Roman" w:hint="eastAsia"/>
                          </w:rPr>
                          <w:t xml:space="preserve"> </w:t>
                        </w:r>
                        <w:r w:rsidRPr="00EC5FC2">
                          <w:rPr>
                            <w:rFonts w:eastAsia="標楷體" w:hint="eastAsia"/>
                          </w:rPr>
                          <w:t>(h</w:t>
                        </w:r>
                        <w:r w:rsidRPr="00EC5FC2">
                          <w:rPr>
                            <w:rFonts w:eastAsia="標楷體"/>
                          </w:rPr>
                          <w:t>omozygous or compound heterozygous)</w:t>
                        </w:r>
                      </w:p>
                      <w:p w14:paraId="1B53054F" w14:textId="77777777" w:rsidR="002121C6" w:rsidRPr="006C6C3D" w:rsidRDefault="002121C6" w:rsidP="002121C6">
                        <w:pPr>
                          <w:suppressAutoHyphens/>
                          <w:spacing w:line="240" w:lineRule="exact"/>
                          <w:rPr>
                            <w:u w:val="single"/>
                          </w:rPr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 w:hint="eastAsia"/>
                          </w:rPr>
                          <w:t xml:space="preserve"> </w:t>
                        </w:r>
                        <w:r w:rsidRPr="00BC17C6">
                          <w:rPr>
                            <w:rFonts w:eastAsia="標楷體"/>
                          </w:rPr>
                          <w:t>其他</w:t>
                        </w:r>
                        <w:r w:rsidRPr="00BC17C6">
                          <w:rPr>
                            <w:rFonts w:eastAsia="標楷體" w:hint="eastAsia"/>
                          </w:rPr>
                          <w:t>：</w:t>
                        </w:r>
                        <w:r>
                          <w:rPr>
                            <w:rFonts w:eastAsia="標楷體" w:hint="eastAsia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eastAsia="標楷體"/>
                            <w:u w:val="single"/>
                          </w:rPr>
                          <w:t xml:space="preserve">        </w:t>
                        </w:r>
                      </w:p>
                      <w:p w14:paraId="5042D4F8" w14:textId="08CFADEE" w:rsidR="00F12D35" w:rsidRPr="006C6C3D" w:rsidRDefault="00F12D35" w:rsidP="00F12D35">
                        <w:pPr>
                          <w:suppressAutoHyphens/>
                          <w:spacing w:line="240" w:lineRule="exact"/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1" o:spid="_x0000_s1035" type="#_x0000_t202" style="position:absolute;left:1116;top:13219;width:10066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" strokeweight="1pt">
                  <v:textbox>
                    <w:txbxContent>
                      <w:p w14:paraId="73174779" w14:textId="77777777" w:rsidR="00F12D35" w:rsidRPr="00EC5FC2" w:rsidRDefault="00F12D35" w:rsidP="00F12D35">
                        <w:pPr>
                          <w:numPr>
                            <w:ilvl w:val="0"/>
                            <w:numId w:val="4"/>
                          </w:numPr>
                          <w:suppressAutoHyphens/>
                          <w:spacing w:line="240" w:lineRule="exact"/>
                          <w:ind w:left="480" w:hanging="480"/>
                        </w:pPr>
                        <w:r w:rsidRPr="00EC5FC2">
                          <w:rPr>
                            <w:rFonts w:ascii="標楷體" w:eastAsia="標楷體" w:hAnsi="標楷體" w:cs="標楷體" w:hint="eastAsia"/>
                            <w:b/>
                          </w:rPr>
                          <w:t>確定診斷為</w:t>
                        </w:r>
                        <w:proofErr w:type="gramStart"/>
                        <w:r w:rsidRPr="00EC5FC2">
                          <w:rPr>
                            <w:rFonts w:ascii="標楷體" w:eastAsia="標楷體" w:hAnsi="標楷體" w:cs="標楷體" w:hint="eastAsia"/>
                            <w:b/>
                          </w:rPr>
                          <w:t>亞伯氏</w:t>
                        </w:r>
                        <w:r w:rsidRPr="00EC5FC2">
                          <w:rPr>
                            <w:rFonts w:ascii="標楷體" w:eastAsia="標楷體" w:hAnsi="標楷體" w:cs="標楷體"/>
                            <w:b/>
                          </w:rPr>
                          <w:t>症候群</w:t>
                        </w:r>
                        <w:proofErr w:type="gramEnd"/>
                      </w:p>
                    </w:txbxContent>
                  </v:textbox>
                </v:shape>
                <v:shape id="AutoShape 12" o:spid="_x0000_s1036" type="#_x0000_t32" style="position:absolute;left:6116;top:12949;width:1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" strokeweight=".26mm">
                  <v:stroke endarrow="block" joinstyle="miter"/>
                </v:shape>
                <v:shape id="AutoShape 13" o:spid="_x0000_s1037" type="#_x0000_t32" style="position:absolute;left:6117;top:2963;width:1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" strokeweight=".26mm">
                  <v:stroke endarrow="block" joinstyle="miter"/>
                </v:shape>
                <v:shape id="AutoShape 14" o:spid="_x0000_s1038" type="#_x0000_t32" style="position:absolute;left:6117;top:9120;width:1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" strokeweight=".26mm">
                  <v:stroke endarrow="block" joinstyle="miter"/>
                </v:shape>
                <v:shape id="AutoShape 15" o:spid="_x0000_s1039" type="#_x0000_t32" style="position:absolute;left:6116;top:11527;width:1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" strokeweight=".26mm">
                  <v:stroke endarrow="block" joinstyle="miter"/>
                </v:shape>
              </v:group>
            </w:pict>
          </mc:Fallback>
        </mc:AlternateContent>
      </w:r>
      <w:r w:rsidRPr="007642A9">
        <w:rPr>
          <w:rFonts w:eastAsia="標楷體"/>
          <w:b/>
          <w:sz w:val="28"/>
          <w:szCs w:val="28"/>
        </w:rPr>
        <w:t>衛生福利部國民</w:t>
      </w:r>
      <w:proofErr w:type="gramStart"/>
      <w:r w:rsidRPr="007642A9">
        <w:rPr>
          <w:rFonts w:eastAsia="標楷體"/>
          <w:b/>
          <w:sz w:val="28"/>
          <w:szCs w:val="28"/>
        </w:rPr>
        <w:t>健康署</w:t>
      </w:r>
      <w:proofErr w:type="gramEnd"/>
      <w:r w:rsidRPr="007642A9">
        <w:rPr>
          <w:rFonts w:eastAsia="標楷體"/>
          <w:b/>
          <w:sz w:val="28"/>
          <w:szCs w:val="28"/>
        </w:rPr>
        <w:t>「罕見疾病個案通報審查基準機制」</w:t>
      </w:r>
      <w:r w:rsidRPr="007642A9">
        <w:rPr>
          <w:rFonts w:eastAsia="標楷體"/>
          <w:b/>
          <w:sz w:val="28"/>
          <w:szCs w:val="28"/>
        </w:rPr>
        <w:t>(</w:t>
      </w:r>
      <w:r w:rsidRPr="007642A9">
        <w:rPr>
          <w:rFonts w:eastAsia="標楷體" w:hint="eastAsia"/>
          <w:b/>
          <w:sz w:val="28"/>
          <w:szCs w:val="28"/>
        </w:rPr>
        <w:t>審查基準</w:t>
      </w:r>
      <w:r w:rsidRPr="007642A9">
        <w:rPr>
          <w:rFonts w:eastAsia="標楷體"/>
          <w:b/>
          <w:sz w:val="28"/>
          <w:szCs w:val="28"/>
        </w:rPr>
        <w:t>表</w:t>
      </w:r>
      <w:r w:rsidRPr="007642A9">
        <w:rPr>
          <w:rFonts w:eastAsia="標楷體"/>
          <w:b/>
          <w:sz w:val="28"/>
          <w:szCs w:val="28"/>
        </w:rPr>
        <w:t>)</w:t>
      </w:r>
      <w:r w:rsidRPr="007642A9">
        <w:rPr>
          <w:rFonts w:eastAsia="標楷體"/>
          <w:b/>
          <w:sz w:val="28"/>
          <w:szCs w:val="28"/>
        </w:rPr>
        <w:br/>
        <w:t xml:space="preserve">- </w:t>
      </w:r>
      <w:proofErr w:type="gramStart"/>
      <w:r w:rsidRPr="007642A9">
        <w:rPr>
          <w:rFonts w:eastAsia="標楷體" w:hint="eastAsia"/>
          <w:b/>
          <w:sz w:val="28"/>
          <w:szCs w:val="28"/>
        </w:rPr>
        <w:t>亞伯氏</w:t>
      </w:r>
      <w:r w:rsidRPr="007642A9">
        <w:rPr>
          <w:rFonts w:eastAsia="標楷體"/>
          <w:b/>
          <w:sz w:val="28"/>
          <w:szCs w:val="28"/>
        </w:rPr>
        <w:t>症候群</w:t>
      </w:r>
      <w:proofErr w:type="gramEnd"/>
      <w:r w:rsidRPr="007642A9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[</w:t>
      </w:r>
      <w:r w:rsidRPr="007642A9">
        <w:rPr>
          <w:rFonts w:eastAsia="標楷體" w:hint="eastAsia"/>
          <w:b/>
          <w:sz w:val="28"/>
          <w:szCs w:val="28"/>
        </w:rPr>
        <w:t>Al</w:t>
      </w:r>
      <w:r w:rsidRPr="007642A9">
        <w:rPr>
          <w:rFonts w:eastAsia="標楷體"/>
          <w:b/>
          <w:sz w:val="28"/>
          <w:szCs w:val="28"/>
        </w:rPr>
        <w:t>port Syndrome</w:t>
      </w:r>
      <w:r>
        <w:rPr>
          <w:rFonts w:eastAsia="標楷體" w:hint="eastAsia"/>
          <w:b/>
          <w:sz w:val="28"/>
          <w:szCs w:val="28"/>
        </w:rPr>
        <w:t>]</w:t>
      </w:r>
      <w:r w:rsidRPr="007642A9">
        <w:rPr>
          <w:rFonts w:eastAsia="標楷體"/>
          <w:b/>
          <w:sz w:val="28"/>
          <w:szCs w:val="28"/>
        </w:rPr>
        <w:t xml:space="preserve"> </w:t>
      </w:r>
      <w:proofErr w:type="gramStart"/>
      <w:r>
        <w:rPr>
          <w:rFonts w:eastAsia="標楷體"/>
          <w:b/>
          <w:sz w:val="28"/>
          <w:szCs w:val="28"/>
        </w:rPr>
        <w:t>–</w:t>
      </w:r>
      <w:proofErr w:type="gramEnd"/>
    </w:p>
    <w:p w14:paraId="46F74D98" w14:textId="77777777" w:rsidR="00F12D35" w:rsidRPr="007642A9" w:rsidRDefault="00F12D35" w:rsidP="00F12D35">
      <w:pPr>
        <w:widowControl/>
        <w:suppressAutoHyphens/>
        <w:snapToGrid w:val="0"/>
        <w:spacing w:before="180" w:after="180"/>
        <w:jc w:val="center"/>
        <w:rPr>
          <w:rFonts w:eastAsia="標楷體"/>
          <w:kern w:val="0"/>
          <w:sz w:val="12"/>
          <w:szCs w:val="12"/>
        </w:rPr>
      </w:pPr>
    </w:p>
    <w:p w14:paraId="18688EF9" w14:textId="77777777" w:rsidR="00F12D35" w:rsidRPr="007642A9" w:rsidRDefault="00F12D35" w:rsidP="00F12D35">
      <w:pPr>
        <w:suppressAutoHyphens/>
        <w:rPr>
          <w:rFonts w:eastAsia="標楷體"/>
          <w:kern w:val="0"/>
          <w:sz w:val="32"/>
          <w:szCs w:val="32"/>
        </w:rPr>
      </w:pPr>
    </w:p>
    <w:p w14:paraId="7E419642" w14:textId="77777777" w:rsidR="00F12D35" w:rsidRPr="007642A9" w:rsidRDefault="00F12D35" w:rsidP="00F12D35">
      <w:pPr>
        <w:suppressAutoHyphens/>
        <w:rPr>
          <w:rFonts w:eastAsia="標楷體"/>
          <w:kern w:val="0"/>
          <w:sz w:val="32"/>
          <w:szCs w:val="32"/>
        </w:rPr>
      </w:pPr>
      <w:r w:rsidRPr="007642A9">
        <w:rPr>
          <w:rFonts w:ascii="標楷體" w:eastAsia="標楷體" w:hAnsi="標楷體" w:cs="標楷體" w:hint="eastAsia"/>
        </w:rPr>
        <w:t>□</w:t>
      </w:r>
    </w:p>
    <w:p w14:paraId="352E5DD6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4ED297F5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001C7B35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5FAF54A1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644E7D0E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32205EC6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1EE09FDC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2A616ACD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764B16EE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39BBAE35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701709EF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3EE4F821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710FEFD0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0B6FF900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61B020FB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3CEE2EED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188B0999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28FC01B5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66DA4F66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6024E34E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02310CB8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2EC1991B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541B655F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3A0CBFB5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16236690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672253B0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2AF17BAD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0D22758A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7E03F2DD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78891047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3D4267B5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37916498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5FCCECE4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53A8C037" w14:textId="77777777" w:rsidR="00F12D35" w:rsidRPr="007642A9" w:rsidRDefault="00F12D35" w:rsidP="00F12D35">
      <w:pPr>
        <w:widowControl/>
        <w:suppressAutoHyphens/>
        <w:snapToGrid w:val="0"/>
        <w:rPr>
          <w:rFonts w:eastAsia="標楷體"/>
          <w:b/>
          <w:sz w:val="28"/>
          <w:szCs w:val="28"/>
        </w:rPr>
      </w:pPr>
    </w:p>
    <w:p w14:paraId="31B62287" w14:textId="7932D02A" w:rsidR="001953FB" w:rsidRDefault="00F12D35" w:rsidP="00F12D35">
      <w:pPr>
        <w:widowControl/>
        <w:suppressAutoHyphens/>
        <w:snapToGrid w:val="0"/>
        <w:spacing w:after="120"/>
        <w:ind w:left="50" w:righ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95B17" wp14:editId="5F545103">
                <wp:simplePos x="0" y="0"/>
                <wp:positionH relativeFrom="margin">
                  <wp:posOffset>3175</wp:posOffset>
                </wp:positionH>
                <wp:positionV relativeFrom="paragraph">
                  <wp:posOffset>224790</wp:posOffset>
                </wp:positionV>
                <wp:extent cx="6176010" cy="1224000"/>
                <wp:effectExtent l="0" t="0" r="0" b="0"/>
                <wp:wrapSquare wrapText="bothSides"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010" cy="12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636F6" w14:textId="77777777" w:rsidR="00F12D35" w:rsidRPr="00B303C1" w:rsidRDefault="00F12D35" w:rsidP="00F12D35">
                            <w:pPr>
                              <w:pageBreakBefore/>
                              <w:widowControl/>
                              <w:suppressAutoHyphens/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</w:pPr>
                            <w:r w:rsidRPr="00B303C1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Re</w:t>
                            </w:r>
                            <w:r w:rsidRPr="00B303C1">
                              <w:rPr>
                                <w:sz w:val="20"/>
                                <w:szCs w:val="18"/>
                              </w:rPr>
                              <w:t>ference:</w:t>
                            </w:r>
                          </w:p>
                          <w:p w14:paraId="6767282C" w14:textId="77777777" w:rsidR="00F12D35" w:rsidRPr="00B303C1" w:rsidRDefault="00F12D35" w:rsidP="00F12D35">
                            <w:pPr>
                              <w:widowControl/>
                              <w:suppressAutoHyphens/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</w:pPr>
                            <w:r w:rsidRPr="00B303C1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1</w:t>
                            </w:r>
                            <w:r w:rsidRPr="00B303C1">
                              <w:rPr>
                                <w:sz w:val="20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B303C1">
                              <w:rPr>
                                <w:sz w:val="20"/>
                                <w:szCs w:val="18"/>
                              </w:rPr>
                              <w:t>Kruegel</w:t>
                            </w:r>
                            <w:proofErr w:type="spellEnd"/>
                            <w:r w:rsidRPr="00B303C1">
                              <w:rPr>
                                <w:sz w:val="20"/>
                                <w:szCs w:val="18"/>
                              </w:rPr>
                              <w:t xml:space="preserve"> J, Rubel D, Gross O. Alport syndrome--insights from basic and clinical research. </w:t>
                            </w:r>
                            <w:r w:rsidRPr="00B303C1">
                              <w:rPr>
                                <w:i/>
                                <w:sz w:val="20"/>
                                <w:szCs w:val="18"/>
                              </w:rPr>
                              <w:t>Nat Rev Nephrol.</w:t>
                            </w:r>
                            <w:r w:rsidRPr="00B303C1">
                              <w:rPr>
                                <w:sz w:val="20"/>
                                <w:szCs w:val="18"/>
                              </w:rPr>
                              <w:t xml:space="preserve"> 2013;9(3):170-178.</w:t>
                            </w:r>
                          </w:p>
                          <w:p w14:paraId="7B7D11A6" w14:textId="77777777" w:rsidR="00F12D35" w:rsidRPr="00B303C1" w:rsidRDefault="00F12D35" w:rsidP="00F12D35">
                            <w:pPr>
                              <w:widowControl/>
                              <w:suppressAutoHyphens/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</w:pPr>
                            <w:r w:rsidRPr="00B303C1">
                              <w:rPr>
                                <w:sz w:val="20"/>
                                <w:szCs w:val="18"/>
                              </w:rPr>
                              <w:t xml:space="preserve">2. </w:t>
                            </w:r>
                            <w:proofErr w:type="spellStart"/>
                            <w:r w:rsidRPr="00B303C1">
                              <w:rPr>
                                <w:sz w:val="20"/>
                                <w:szCs w:val="18"/>
                              </w:rPr>
                              <w:t>Kashtan</w:t>
                            </w:r>
                            <w:proofErr w:type="spellEnd"/>
                            <w:r w:rsidRPr="00B303C1">
                              <w:rPr>
                                <w:sz w:val="20"/>
                                <w:szCs w:val="18"/>
                              </w:rPr>
                              <w:t xml:space="preserve"> CE. Alport Syndrome: Achieving Early Diagnosis and Treatment. </w:t>
                            </w:r>
                            <w:r w:rsidRPr="00B303C1">
                              <w:rPr>
                                <w:i/>
                                <w:sz w:val="20"/>
                                <w:szCs w:val="18"/>
                              </w:rPr>
                              <w:t xml:space="preserve">Am J Kidney Dis. </w:t>
                            </w:r>
                            <w:r w:rsidRPr="00B303C1">
                              <w:rPr>
                                <w:sz w:val="20"/>
                                <w:szCs w:val="18"/>
                              </w:rPr>
                              <w:t>2021;77(2):272-279.</w:t>
                            </w:r>
                          </w:p>
                          <w:p w14:paraId="081AFC34" w14:textId="77777777" w:rsidR="00F12D35" w:rsidRPr="00B303C1" w:rsidRDefault="00F12D35" w:rsidP="00F12D35">
                            <w:pPr>
                              <w:widowControl/>
                              <w:suppressAutoHyphens/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</w:pPr>
                            <w:r w:rsidRPr="00B303C1">
                              <w:rPr>
                                <w:sz w:val="20"/>
                                <w:szCs w:val="18"/>
                              </w:rPr>
                              <w:t xml:space="preserve">3. </w:t>
                            </w:r>
                            <w:proofErr w:type="spellStart"/>
                            <w:r w:rsidRPr="00B303C1">
                              <w:rPr>
                                <w:sz w:val="20"/>
                                <w:szCs w:val="18"/>
                              </w:rPr>
                              <w:t>Savige</w:t>
                            </w:r>
                            <w:proofErr w:type="spellEnd"/>
                            <w:r w:rsidRPr="00B303C1">
                              <w:rPr>
                                <w:sz w:val="20"/>
                                <w:szCs w:val="18"/>
                              </w:rPr>
                              <w:t xml:space="preserve"> J, </w:t>
                            </w:r>
                            <w:proofErr w:type="spellStart"/>
                            <w:r w:rsidRPr="00B303C1">
                              <w:rPr>
                                <w:sz w:val="20"/>
                                <w:szCs w:val="18"/>
                              </w:rPr>
                              <w:t>Ariani</w:t>
                            </w:r>
                            <w:proofErr w:type="spellEnd"/>
                            <w:r w:rsidRPr="00B303C1">
                              <w:rPr>
                                <w:sz w:val="20"/>
                                <w:szCs w:val="18"/>
                              </w:rPr>
                              <w:t xml:space="preserve"> F, Mari F, et al. Expert consensus guidelines for the genetic diagnosis of Alport syndrome. </w:t>
                            </w:r>
                            <w:proofErr w:type="spellStart"/>
                            <w:r w:rsidRPr="00B303C1">
                              <w:rPr>
                                <w:i/>
                                <w:sz w:val="20"/>
                                <w:szCs w:val="18"/>
                              </w:rPr>
                              <w:t>Pediatr</w:t>
                            </w:r>
                            <w:proofErr w:type="spellEnd"/>
                            <w:r w:rsidRPr="00B303C1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Nephrol.</w:t>
                            </w:r>
                            <w:r w:rsidRPr="00B303C1">
                              <w:rPr>
                                <w:sz w:val="20"/>
                                <w:szCs w:val="18"/>
                              </w:rPr>
                              <w:t xml:space="preserve"> 2019;34(7):1175-1189.</w:t>
                            </w:r>
                          </w:p>
                          <w:p w14:paraId="0E4A03C7" w14:textId="77777777" w:rsidR="00F12D35" w:rsidRPr="00B303C1" w:rsidRDefault="00F12D35" w:rsidP="00F12D35">
                            <w:pPr>
                              <w:widowControl/>
                              <w:suppressAutoHyphens/>
                              <w:adjustRightInd w:val="0"/>
                              <w:snapToGrid w:val="0"/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303C1">
                              <w:rPr>
                                <w:sz w:val="20"/>
                                <w:szCs w:val="18"/>
                              </w:rPr>
                              <w:t xml:space="preserve">4. </w:t>
                            </w:r>
                            <w:proofErr w:type="spellStart"/>
                            <w:r w:rsidRPr="00B303C1">
                              <w:rPr>
                                <w:sz w:val="20"/>
                                <w:szCs w:val="18"/>
                              </w:rPr>
                              <w:t>Savige</w:t>
                            </w:r>
                            <w:proofErr w:type="spellEnd"/>
                            <w:r w:rsidRPr="00B303C1">
                              <w:rPr>
                                <w:sz w:val="20"/>
                                <w:szCs w:val="18"/>
                              </w:rPr>
                              <w:t xml:space="preserve"> J, </w:t>
                            </w:r>
                            <w:proofErr w:type="spellStart"/>
                            <w:r w:rsidRPr="00B303C1">
                              <w:rPr>
                                <w:sz w:val="20"/>
                                <w:szCs w:val="18"/>
                              </w:rPr>
                              <w:t>Sheth</w:t>
                            </w:r>
                            <w:proofErr w:type="spellEnd"/>
                            <w:r w:rsidRPr="00B303C1">
                              <w:rPr>
                                <w:sz w:val="20"/>
                                <w:szCs w:val="18"/>
                              </w:rPr>
                              <w:t xml:space="preserve"> S, Leys A, Nicholson A, Mack HG, Colville D. Ocular features in Alport syndrome: pathogenesis and clinical significance. </w:t>
                            </w:r>
                            <w:r w:rsidRPr="00B303C1">
                              <w:rPr>
                                <w:i/>
                                <w:sz w:val="20"/>
                                <w:szCs w:val="18"/>
                              </w:rPr>
                              <w:t xml:space="preserve">Clin J Am Soc Nephrol. </w:t>
                            </w:r>
                            <w:r w:rsidRPr="00B303C1">
                              <w:rPr>
                                <w:sz w:val="20"/>
                                <w:szCs w:val="18"/>
                              </w:rPr>
                              <w:t>2015;10(4):703-709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DB95B17" id="文字方塊 15" o:spid="_x0000_s1040" type="#_x0000_t202" style="position:absolute;left:0;text-align:left;margin-left:.25pt;margin-top:17.7pt;width:486.3pt;height:96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" filled="f" stroked="f" strokeweight=".5pt">
                <v:textbox>
                  <w:txbxContent>
                    <w:p w14:paraId="16B636F6" w14:textId="77777777" w:rsidR="00F12D35" w:rsidRPr="00B303C1" w:rsidRDefault="00F12D35" w:rsidP="00F12D35">
                      <w:pPr>
                        <w:pageBreakBefore/>
                        <w:widowControl/>
                        <w:suppressAutoHyphens/>
                        <w:adjustRightInd w:val="0"/>
                        <w:snapToGrid w:val="0"/>
                        <w:spacing w:line="220" w:lineRule="exact"/>
                        <w:rPr>
                          <w:rFonts w:ascii="Calibri" w:hAnsi="Calibri"/>
                          <w:sz w:val="20"/>
                          <w:szCs w:val="18"/>
                        </w:rPr>
                      </w:pPr>
                      <w:r w:rsidRPr="00B303C1">
                        <w:rPr>
                          <w:rFonts w:hint="eastAsia"/>
                          <w:sz w:val="20"/>
                          <w:szCs w:val="18"/>
                        </w:rPr>
                        <w:t>Re</w:t>
                      </w:r>
                      <w:r w:rsidRPr="00B303C1">
                        <w:rPr>
                          <w:sz w:val="20"/>
                          <w:szCs w:val="18"/>
                        </w:rPr>
                        <w:t>ference:</w:t>
                      </w:r>
                    </w:p>
                    <w:p w14:paraId="6767282C" w14:textId="77777777" w:rsidR="00F12D35" w:rsidRPr="00B303C1" w:rsidRDefault="00F12D35" w:rsidP="00F12D35">
                      <w:pPr>
                        <w:widowControl/>
                        <w:suppressAutoHyphens/>
                        <w:adjustRightInd w:val="0"/>
                        <w:snapToGrid w:val="0"/>
                        <w:spacing w:line="220" w:lineRule="exact"/>
                        <w:rPr>
                          <w:rFonts w:ascii="Calibri" w:hAnsi="Calibri"/>
                          <w:sz w:val="20"/>
                          <w:szCs w:val="18"/>
                        </w:rPr>
                      </w:pPr>
                      <w:r w:rsidRPr="00B303C1">
                        <w:rPr>
                          <w:rFonts w:hint="eastAsia"/>
                          <w:sz w:val="20"/>
                          <w:szCs w:val="18"/>
                        </w:rPr>
                        <w:t>1</w:t>
                      </w:r>
                      <w:r w:rsidRPr="00B303C1">
                        <w:rPr>
                          <w:sz w:val="20"/>
                          <w:szCs w:val="18"/>
                        </w:rPr>
                        <w:t xml:space="preserve">. Kruegel J, Rubel D, Gross O. Alport syndrome--insights from basic and clinical research. </w:t>
                      </w:r>
                      <w:r w:rsidRPr="00B303C1">
                        <w:rPr>
                          <w:i/>
                          <w:sz w:val="20"/>
                          <w:szCs w:val="18"/>
                        </w:rPr>
                        <w:t>Nat Rev Nephrol.</w:t>
                      </w:r>
                      <w:r w:rsidRPr="00B303C1">
                        <w:rPr>
                          <w:sz w:val="20"/>
                          <w:szCs w:val="18"/>
                        </w:rPr>
                        <w:t xml:space="preserve"> 2013;9(3):170-178.</w:t>
                      </w:r>
                    </w:p>
                    <w:p w14:paraId="7B7D11A6" w14:textId="77777777" w:rsidR="00F12D35" w:rsidRPr="00B303C1" w:rsidRDefault="00F12D35" w:rsidP="00F12D35">
                      <w:pPr>
                        <w:widowControl/>
                        <w:suppressAutoHyphens/>
                        <w:adjustRightInd w:val="0"/>
                        <w:snapToGrid w:val="0"/>
                        <w:spacing w:line="220" w:lineRule="exact"/>
                        <w:rPr>
                          <w:rFonts w:ascii="Calibri" w:hAnsi="Calibri"/>
                          <w:sz w:val="20"/>
                          <w:szCs w:val="18"/>
                        </w:rPr>
                      </w:pPr>
                      <w:r w:rsidRPr="00B303C1">
                        <w:rPr>
                          <w:sz w:val="20"/>
                          <w:szCs w:val="18"/>
                        </w:rPr>
                        <w:t xml:space="preserve">2. Kashtan CE. Alport Syndrome: Achieving Early Diagnosis and Treatment. </w:t>
                      </w:r>
                      <w:r w:rsidRPr="00B303C1">
                        <w:rPr>
                          <w:i/>
                          <w:sz w:val="20"/>
                          <w:szCs w:val="18"/>
                        </w:rPr>
                        <w:t xml:space="preserve">Am J Kidney Dis. </w:t>
                      </w:r>
                      <w:r w:rsidRPr="00B303C1">
                        <w:rPr>
                          <w:sz w:val="20"/>
                          <w:szCs w:val="18"/>
                        </w:rPr>
                        <w:t>2021;77(2):272-279.</w:t>
                      </w:r>
                    </w:p>
                    <w:p w14:paraId="081AFC34" w14:textId="77777777" w:rsidR="00F12D35" w:rsidRPr="00B303C1" w:rsidRDefault="00F12D35" w:rsidP="00F12D35">
                      <w:pPr>
                        <w:widowControl/>
                        <w:suppressAutoHyphens/>
                        <w:adjustRightInd w:val="0"/>
                        <w:snapToGrid w:val="0"/>
                        <w:spacing w:line="220" w:lineRule="exact"/>
                        <w:rPr>
                          <w:rFonts w:ascii="Calibri" w:hAnsi="Calibri"/>
                          <w:sz w:val="20"/>
                          <w:szCs w:val="18"/>
                        </w:rPr>
                      </w:pPr>
                      <w:r w:rsidRPr="00B303C1">
                        <w:rPr>
                          <w:sz w:val="20"/>
                          <w:szCs w:val="18"/>
                        </w:rPr>
                        <w:t xml:space="preserve">3. Savige J, Ariani F, Mari F, et al. Expert consensus guidelines for the genetic diagnosis of Alport syndrome. </w:t>
                      </w:r>
                      <w:r w:rsidRPr="00B303C1">
                        <w:rPr>
                          <w:i/>
                          <w:sz w:val="20"/>
                          <w:szCs w:val="18"/>
                        </w:rPr>
                        <w:t>Pediatr Nephrol.</w:t>
                      </w:r>
                      <w:r w:rsidRPr="00B303C1">
                        <w:rPr>
                          <w:sz w:val="20"/>
                          <w:szCs w:val="18"/>
                        </w:rPr>
                        <w:t xml:space="preserve"> 2019;34(7):1175-1189.</w:t>
                      </w:r>
                    </w:p>
                    <w:p w14:paraId="0E4A03C7" w14:textId="77777777" w:rsidR="00F12D35" w:rsidRPr="00B303C1" w:rsidRDefault="00F12D35" w:rsidP="00F12D35">
                      <w:pPr>
                        <w:widowControl/>
                        <w:suppressAutoHyphens/>
                        <w:adjustRightInd w:val="0"/>
                        <w:snapToGrid w:val="0"/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 w:rsidRPr="00B303C1">
                        <w:rPr>
                          <w:sz w:val="20"/>
                          <w:szCs w:val="18"/>
                        </w:rPr>
                        <w:t xml:space="preserve">4. Savige J, Sheth S, Leys A, Nicholson A, Mack HG, Colville D. Ocular features in Alport syndrome: pathogenesis and clinical significance. </w:t>
                      </w:r>
                      <w:r w:rsidRPr="00B303C1">
                        <w:rPr>
                          <w:i/>
                          <w:sz w:val="20"/>
                          <w:szCs w:val="18"/>
                        </w:rPr>
                        <w:t xml:space="preserve">Clin J Am Soc Nephrol. </w:t>
                      </w:r>
                      <w:r w:rsidRPr="00B303C1">
                        <w:rPr>
                          <w:sz w:val="20"/>
                          <w:szCs w:val="18"/>
                        </w:rPr>
                        <w:t>2015;10(4):703-709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953FB" w:rsidSect="00F12D3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3A3E" w14:textId="77777777" w:rsidR="0088003F" w:rsidRDefault="0088003F" w:rsidP="007768B7">
      <w:r>
        <w:separator/>
      </w:r>
    </w:p>
  </w:endnote>
  <w:endnote w:type="continuationSeparator" w:id="0">
    <w:p w14:paraId="6C1DF6BC" w14:textId="77777777" w:rsidR="0088003F" w:rsidRDefault="0088003F" w:rsidP="0077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00C6" w14:textId="77777777" w:rsidR="0088003F" w:rsidRDefault="0088003F" w:rsidP="007768B7">
      <w:r>
        <w:separator/>
      </w:r>
    </w:p>
  </w:footnote>
  <w:footnote w:type="continuationSeparator" w:id="0">
    <w:p w14:paraId="01913D39" w14:textId="77777777" w:rsidR="0088003F" w:rsidRDefault="0088003F" w:rsidP="00776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□"/>
      <w:lvlJc w:val="left"/>
      <w:pPr>
        <w:ind w:left="480" w:hanging="480"/>
      </w:pPr>
      <w:rPr>
        <w:rFonts w:ascii="標楷體" w:hAnsi="標楷體" w:cs="標楷體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6"/>
    <w:lvl w:ilvl="0">
      <w:start w:val="1"/>
      <w:numFmt w:val="bullet"/>
      <w:lvlText w:val="□"/>
      <w:lvlJc w:val="left"/>
      <w:pPr>
        <w:ind w:left="480" w:hanging="480"/>
      </w:pPr>
      <w:rPr>
        <w:rFonts w:ascii="標楷體" w:hAnsi="標楷體" w:cs="標楷體" w:hint="default"/>
        <w:sz w:val="20"/>
        <w:szCs w:val="20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c"/>
      <w:lvlJc w:val="left"/>
      <w:pPr>
        <w:tabs>
          <w:tab w:val="num" w:pos="0"/>
        </w:tabs>
        <w:ind w:left="480" w:hanging="480"/>
      </w:pPr>
      <w:rPr>
        <w:rFonts w:ascii="Webdings" w:hAnsi="Webdings" w:cs="Webdings" w:hint="default"/>
      </w:rPr>
    </w:lvl>
  </w:abstractNum>
  <w:abstractNum w:abstractNumId="4" w15:restartNumberingAfterBreak="0">
    <w:nsid w:val="0000002E"/>
    <w:multiLevelType w:val="multilevel"/>
    <w:tmpl w:val="0000002E"/>
    <w:name w:val="編號 ABC"/>
    <w:lvl w:ilvl="0">
      <w:start w:val="1"/>
      <w:numFmt w:val="upperLetter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upperLetter"/>
      <w:lvlText w:val="%2."/>
      <w:lvlJc w:val="left"/>
      <w:pPr>
        <w:tabs>
          <w:tab w:val="num" w:pos="1151"/>
        </w:tabs>
        <w:ind w:left="1151" w:hanging="397"/>
      </w:pPr>
    </w:lvl>
    <w:lvl w:ilvl="2">
      <w:start w:val="1"/>
      <w:numFmt w:val="upperLetter"/>
      <w:lvlText w:val="%3."/>
      <w:lvlJc w:val="left"/>
      <w:pPr>
        <w:tabs>
          <w:tab w:val="num" w:pos="1548"/>
        </w:tabs>
        <w:ind w:left="1548" w:hanging="397"/>
      </w:pPr>
    </w:lvl>
    <w:lvl w:ilvl="3">
      <w:start w:val="1"/>
      <w:numFmt w:val="upperLetter"/>
      <w:lvlText w:val="%4."/>
      <w:lvlJc w:val="left"/>
      <w:pPr>
        <w:tabs>
          <w:tab w:val="num" w:pos="1945"/>
        </w:tabs>
        <w:ind w:left="1945" w:hanging="397"/>
      </w:pPr>
    </w:lvl>
    <w:lvl w:ilvl="4">
      <w:start w:val="1"/>
      <w:numFmt w:val="upperLetter"/>
      <w:lvlText w:val="%5."/>
      <w:lvlJc w:val="left"/>
      <w:pPr>
        <w:tabs>
          <w:tab w:val="num" w:pos="2342"/>
        </w:tabs>
        <w:ind w:left="2342" w:hanging="397"/>
      </w:pPr>
    </w:lvl>
    <w:lvl w:ilvl="5">
      <w:start w:val="1"/>
      <w:numFmt w:val="upperLetter"/>
      <w:lvlText w:val="%6."/>
      <w:lvlJc w:val="left"/>
      <w:pPr>
        <w:tabs>
          <w:tab w:val="num" w:pos="2739"/>
        </w:tabs>
        <w:ind w:left="2739" w:hanging="397"/>
      </w:pPr>
    </w:lvl>
    <w:lvl w:ilvl="6">
      <w:start w:val="1"/>
      <w:numFmt w:val="upperLetter"/>
      <w:lvlText w:val="%7."/>
      <w:lvlJc w:val="left"/>
      <w:pPr>
        <w:tabs>
          <w:tab w:val="num" w:pos="3136"/>
        </w:tabs>
        <w:ind w:left="3136" w:hanging="397"/>
      </w:pPr>
    </w:lvl>
    <w:lvl w:ilvl="7">
      <w:start w:val="1"/>
      <w:numFmt w:val="upperLetter"/>
      <w:lvlText w:val="%8."/>
      <w:lvlJc w:val="left"/>
      <w:pPr>
        <w:tabs>
          <w:tab w:val="num" w:pos="3533"/>
        </w:tabs>
        <w:ind w:left="3533" w:hanging="397"/>
      </w:pPr>
    </w:lvl>
    <w:lvl w:ilvl="8">
      <w:start w:val="1"/>
      <w:numFmt w:val="upperLetter"/>
      <w:lvlText w:val="%9."/>
      <w:lvlJc w:val="left"/>
      <w:pPr>
        <w:tabs>
          <w:tab w:val="num" w:pos="3930"/>
        </w:tabs>
        <w:ind w:left="3930" w:hanging="397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A9"/>
    <w:rsid w:val="001953FB"/>
    <w:rsid w:val="002121C6"/>
    <w:rsid w:val="00214A8F"/>
    <w:rsid w:val="002238AA"/>
    <w:rsid w:val="004D624C"/>
    <w:rsid w:val="005F1271"/>
    <w:rsid w:val="007642A9"/>
    <w:rsid w:val="007768B7"/>
    <w:rsid w:val="007D5D97"/>
    <w:rsid w:val="00861718"/>
    <w:rsid w:val="0088003F"/>
    <w:rsid w:val="00AE75C1"/>
    <w:rsid w:val="00DA402D"/>
    <w:rsid w:val="00ED35B6"/>
    <w:rsid w:val="00F12D35"/>
    <w:rsid w:val="00F239D2"/>
    <w:rsid w:val="00FA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FAA5F"/>
  <w15:chartTrackingRefBased/>
  <w15:docId w15:val="{60833AB4-1A4B-4462-AE98-BC3CCA75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2A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7642A9"/>
    <w:pPr>
      <w:widowControl/>
      <w:numPr>
        <w:numId w:val="4"/>
      </w:numPr>
      <w:tabs>
        <w:tab w:val="clear" w:pos="0"/>
      </w:tabs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0"/>
    <w:link w:val="20"/>
    <w:qFormat/>
    <w:rsid w:val="007642A9"/>
    <w:pPr>
      <w:keepNext/>
      <w:numPr>
        <w:ilvl w:val="1"/>
        <w:numId w:val="4"/>
      </w:numPr>
      <w:tabs>
        <w:tab w:val="clear" w:pos="0"/>
      </w:tabs>
      <w:autoSpaceDE w:val="0"/>
      <w:autoSpaceDN w:val="0"/>
      <w:adjustRightInd w:val="0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642A9"/>
    <w:pPr>
      <w:keepNext/>
      <w:numPr>
        <w:ilvl w:val="2"/>
        <w:numId w:val="4"/>
      </w:numPr>
      <w:tabs>
        <w:tab w:val="clear" w:pos="0"/>
      </w:tabs>
      <w:adjustRightInd w:val="0"/>
      <w:spacing w:line="720" w:lineRule="atLeast"/>
      <w:jc w:val="both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7642A9"/>
    <w:pPr>
      <w:keepNext/>
      <w:numPr>
        <w:ilvl w:val="3"/>
        <w:numId w:val="4"/>
      </w:numPr>
      <w:tabs>
        <w:tab w:val="clear" w:pos="0"/>
      </w:tabs>
      <w:adjustRightInd w:val="0"/>
      <w:spacing w:line="720" w:lineRule="auto"/>
      <w:ind w:left="1984" w:hanging="708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7642A9"/>
    <w:pPr>
      <w:keepNext/>
      <w:numPr>
        <w:ilvl w:val="4"/>
        <w:numId w:val="4"/>
      </w:numPr>
      <w:tabs>
        <w:tab w:val="clear" w:pos="0"/>
      </w:tabs>
      <w:adjustRightInd w:val="0"/>
      <w:spacing w:line="720" w:lineRule="auto"/>
      <w:ind w:left="2551" w:hanging="85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7642A9"/>
    <w:pPr>
      <w:keepNext/>
      <w:numPr>
        <w:ilvl w:val="5"/>
        <w:numId w:val="4"/>
      </w:numPr>
      <w:tabs>
        <w:tab w:val="clear" w:pos="0"/>
      </w:tabs>
      <w:adjustRightInd w:val="0"/>
      <w:spacing w:line="720" w:lineRule="auto"/>
      <w:ind w:left="3260" w:hanging="1134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7642A9"/>
    <w:pPr>
      <w:keepNext/>
      <w:numPr>
        <w:ilvl w:val="6"/>
        <w:numId w:val="4"/>
      </w:numPr>
      <w:tabs>
        <w:tab w:val="clear" w:pos="0"/>
      </w:tabs>
      <w:adjustRightInd w:val="0"/>
      <w:spacing w:line="720" w:lineRule="auto"/>
      <w:ind w:left="3827" w:hanging="1276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7642A9"/>
    <w:pPr>
      <w:keepNext/>
      <w:numPr>
        <w:ilvl w:val="7"/>
        <w:numId w:val="4"/>
      </w:numPr>
      <w:tabs>
        <w:tab w:val="clear" w:pos="0"/>
      </w:tabs>
      <w:adjustRightInd w:val="0"/>
      <w:spacing w:line="720" w:lineRule="auto"/>
      <w:ind w:left="4394" w:hanging="1418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7642A9"/>
    <w:pPr>
      <w:keepNext/>
      <w:numPr>
        <w:ilvl w:val="8"/>
        <w:numId w:val="4"/>
      </w:numPr>
      <w:tabs>
        <w:tab w:val="clear" w:pos="0"/>
      </w:tabs>
      <w:adjustRightInd w:val="0"/>
      <w:spacing w:line="720" w:lineRule="auto"/>
      <w:ind w:left="5102" w:hanging="17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642A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1"/>
    <w:link w:val="2"/>
    <w:rsid w:val="007642A9"/>
    <w:rPr>
      <w:rFonts w:ascii="Times New Roman" w:eastAsia="新細明體" w:hAnsi="Times New Roman" w:cs="Times New Roman"/>
      <w:sz w:val="28"/>
      <w:szCs w:val="20"/>
    </w:rPr>
  </w:style>
  <w:style w:type="character" w:customStyle="1" w:styleId="30">
    <w:name w:val="標題 3 字元"/>
    <w:basedOn w:val="a1"/>
    <w:link w:val="3"/>
    <w:rsid w:val="007642A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7642A9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1"/>
    <w:link w:val="5"/>
    <w:rsid w:val="007642A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rsid w:val="007642A9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1"/>
    <w:link w:val="7"/>
    <w:rsid w:val="007642A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1"/>
    <w:link w:val="8"/>
    <w:rsid w:val="007642A9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1"/>
    <w:link w:val="9"/>
    <w:rsid w:val="007642A9"/>
    <w:rPr>
      <w:rFonts w:ascii="Arial" w:eastAsia="新細明體" w:hAnsi="Arial" w:cs="Times New Roman"/>
      <w:sz w:val="36"/>
      <w:szCs w:val="36"/>
    </w:rPr>
  </w:style>
  <w:style w:type="paragraph" w:styleId="a0">
    <w:name w:val="Normal Indent"/>
    <w:basedOn w:val="a"/>
    <w:uiPriority w:val="99"/>
    <w:semiHidden/>
    <w:unhideWhenUsed/>
    <w:rsid w:val="007642A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6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768B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6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768B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送審資料表及審查基準表_45_亞伯氏症候群</dc:title>
  <dc:subject/>
  <dc:creator>陳璟函(Shari Chen)</dc:creator>
  <cp:keywords/>
  <dc:description/>
  <cp:lastModifiedBy>黃偉哲(Jerry Huang)</cp:lastModifiedBy>
  <cp:revision>13</cp:revision>
  <cp:lastPrinted>2024-10-08T02:24:00Z</cp:lastPrinted>
  <dcterms:created xsi:type="dcterms:W3CDTF">2021-07-05T23:12:00Z</dcterms:created>
  <dcterms:modified xsi:type="dcterms:W3CDTF">2024-10-08T02:25:00Z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2023-12-27T07:20:08Z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0c8cbd78-c51e-4fe7-aa2d-b4262bc2d10b</vt:lpwstr>
  </property>
  <property fmtid="{D5CDD505-2E9C-101B-9397-08002B2CF9AE}" pid="8" name="MSIP_Label_755196ac-7daa-415d-ac3a-bda7dffaa0f9_ContentBits">
    <vt:lpwstr>0</vt:lpwstr>
  </property>
</Properties>
</file>