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39D12" w14:textId="77777777" w:rsidR="005E7285" w:rsidRPr="00580467" w:rsidRDefault="005E7285" w:rsidP="005E7285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580467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衛生福利部國民健康署「罕見疾病個案通報審查標準機制」</w:t>
      </w:r>
      <w:r w:rsidRPr="00580467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580467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Pr="00580467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580467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580467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Pr="00580467">
        <w:rPr>
          <w:rFonts w:ascii="Times New Roman" w:eastAsia="標楷體" w:hAnsi="Times New Roman"/>
          <w:b/>
          <w:noProof/>
          <w:sz w:val="28"/>
          <w:szCs w:val="28"/>
        </w:rPr>
        <w:br/>
        <w:t xml:space="preserve">- </w:t>
      </w:r>
      <w:r w:rsidRPr="00580467">
        <w:rPr>
          <w:rFonts w:ascii="Times New Roman" w:eastAsia="標楷體" w:hAnsi="Times New Roman" w:hint="eastAsia"/>
          <w:b/>
          <w:noProof/>
          <w:sz w:val="28"/>
          <w:szCs w:val="28"/>
        </w:rPr>
        <w:t>遺傳性痙攣性下身麻痺</w:t>
      </w:r>
      <w:r w:rsidRPr="00580467"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[</w:t>
      </w:r>
      <w:r w:rsidRPr="00580467">
        <w:rPr>
          <w:rFonts w:ascii="Times New Roman" w:eastAsia="標楷體" w:hAnsi="Times New Roman"/>
          <w:b/>
          <w:bCs/>
          <w:noProof/>
          <w:sz w:val="28"/>
          <w:szCs w:val="28"/>
        </w:rPr>
        <w:t>Hereditary spastic paraplegia</w:t>
      </w:r>
      <w:r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,</w:t>
      </w:r>
      <w:r w:rsidRPr="00580467">
        <w:rPr>
          <w:rFonts w:ascii="Times New Roman" w:eastAsia="標楷體" w:hAnsi="Times New Roman"/>
          <w:b/>
          <w:bCs/>
          <w:noProof/>
          <w:sz w:val="28"/>
          <w:szCs w:val="28"/>
        </w:rPr>
        <w:t xml:space="preserve"> HSP</w:t>
      </w:r>
      <w:r>
        <w:rPr>
          <w:rFonts w:ascii="Times New Roman" w:eastAsia="標楷體" w:hAnsi="Times New Roman" w:hint="eastAsia"/>
          <w:b/>
          <w:bCs/>
          <w:noProof/>
          <w:sz w:val="28"/>
          <w:szCs w:val="28"/>
        </w:rPr>
        <w:t>]</w:t>
      </w:r>
      <w:r w:rsidRPr="00580467">
        <w:rPr>
          <w:rFonts w:ascii="Times New Roman" w:eastAsia="標楷體" w:hAnsi="Times New Roman"/>
          <w:b/>
          <w:bCs/>
          <w:noProof/>
          <w:sz w:val="28"/>
          <w:szCs w:val="28"/>
        </w:rPr>
        <w:t xml:space="preserve"> </w:t>
      </w:r>
      <w:r w:rsidRPr="00580467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298D66ED" w14:textId="77777777" w:rsidR="005E7285" w:rsidRPr="00580467" w:rsidRDefault="005E7285" w:rsidP="005E7285">
      <w:pPr>
        <w:pStyle w:val="a3"/>
        <w:numPr>
          <w:ilvl w:val="0"/>
          <w:numId w:val="7"/>
        </w:numPr>
        <w:ind w:leftChars="0"/>
        <w:rPr>
          <w:rFonts w:eastAsia="標楷體"/>
          <w:b/>
          <w:kern w:val="0"/>
        </w:rPr>
      </w:pPr>
      <w:r w:rsidRPr="00580467">
        <w:rPr>
          <w:rFonts w:ascii="標楷體" w:eastAsia="標楷體" w:hAnsi="標楷體"/>
          <w:b/>
          <w:kern w:val="0"/>
        </w:rPr>
        <w:t xml:space="preserve">□ </w:t>
      </w:r>
      <w:r w:rsidRPr="00580467">
        <w:rPr>
          <w:rFonts w:eastAsia="標楷體" w:hint="eastAsia"/>
          <w:b/>
          <w:kern w:val="0"/>
        </w:rPr>
        <w:t>病歷資料：包括臨床病史、身體及神經學檢查及詳細家族史之病歷資料</w:t>
      </w:r>
      <w:r w:rsidRPr="00580467">
        <w:rPr>
          <w:rFonts w:eastAsia="標楷體"/>
          <w:b/>
          <w:kern w:val="0"/>
        </w:rPr>
        <w:t>(</w:t>
      </w:r>
      <w:r w:rsidRPr="00580467">
        <w:rPr>
          <w:rFonts w:eastAsia="標楷體" w:hint="eastAsia"/>
          <w:b/>
          <w:kern w:val="0"/>
        </w:rPr>
        <w:t>必要</w:t>
      </w:r>
      <w:r w:rsidRPr="00580467">
        <w:rPr>
          <w:rFonts w:eastAsia="標楷體"/>
          <w:b/>
          <w:kern w:val="0"/>
        </w:rPr>
        <w:t>)</w:t>
      </w:r>
    </w:p>
    <w:p w14:paraId="30B26319" w14:textId="77777777" w:rsidR="005E7285" w:rsidRPr="00580467" w:rsidRDefault="005E7285" w:rsidP="005E7285">
      <w:pPr>
        <w:pStyle w:val="a3"/>
        <w:numPr>
          <w:ilvl w:val="0"/>
          <w:numId w:val="7"/>
        </w:numPr>
        <w:ind w:leftChars="0"/>
        <w:rPr>
          <w:rFonts w:eastAsia="標楷體"/>
          <w:b/>
          <w:kern w:val="0"/>
        </w:rPr>
      </w:pPr>
      <w:r w:rsidRPr="00580467">
        <w:rPr>
          <w:rFonts w:ascii="標楷體" w:eastAsia="標楷體" w:hAnsi="標楷體"/>
          <w:b/>
          <w:kern w:val="0"/>
        </w:rPr>
        <w:t>□</w:t>
      </w:r>
      <w:r w:rsidRPr="00580467">
        <w:rPr>
          <w:rFonts w:eastAsia="標楷體" w:hint="eastAsia"/>
          <w:b/>
          <w:kern w:val="0"/>
        </w:rPr>
        <w:t xml:space="preserve"> </w:t>
      </w:r>
      <w:r w:rsidRPr="00580467">
        <w:rPr>
          <w:rFonts w:eastAsia="標楷體" w:hint="eastAsia"/>
          <w:b/>
          <w:kern w:val="0"/>
        </w:rPr>
        <w:t>脊髓</w:t>
      </w:r>
      <w:proofErr w:type="gramStart"/>
      <w:r w:rsidRPr="00580467">
        <w:rPr>
          <w:rFonts w:eastAsia="標楷體" w:hint="eastAsia"/>
          <w:b/>
          <w:kern w:val="0"/>
        </w:rPr>
        <w:t>核磁照影</w:t>
      </w:r>
      <w:proofErr w:type="gramEnd"/>
      <w:r w:rsidRPr="00580467">
        <w:rPr>
          <w:rFonts w:eastAsia="標楷體" w:hint="eastAsia"/>
          <w:b/>
          <w:kern w:val="0"/>
        </w:rPr>
        <w:t>檢查報告</w:t>
      </w:r>
      <w:r w:rsidRPr="00580467">
        <w:rPr>
          <w:rFonts w:eastAsia="標楷體" w:hint="eastAsia"/>
          <w:b/>
          <w:kern w:val="0"/>
        </w:rPr>
        <w:t xml:space="preserve"> </w:t>
      </w:r>
      <w:r w:rsidRPr="00580467">
        <w:rPr>
          <w:rFonts w:eastAsia="標楷體"/>
          <w:b/>
          <w:kern w:val="0"/>
        </w:rPr>
        <w:t>(</w:t>
      </w:r>
      <w:r w:rsidRPr="00580467">
        <w:rPr>
          <w:rFonts w:eastAsia="標楷體" w:hint="eastAsia"/>
          <w:b/>
          <w:kern w:val="0"/>
        </w:rPr>
        <w:t>必要</w:t>
      </w:r>
      <w:r w:rsidRPr="00580467">
        <w:rPr>
          <w:rFonts w:eastAsia="標楷體"/>
          <w:b/>
          <w:kern w:val="0"/>
        </w:rPr>
        <w:t>)</w:t>
      </w:r>
    </w:p>
    <w:p w14:paraId="4690771F" w14:textId="77777777" w:rsidR="005E7285" w:rsidRPr="00580467" w:rsidRDefault="005E7285" w:rsidP="005E7285">
      <w:pPr>
        <w:pStyle w:val="a3"/>
        <w:numPr>
          <w:ilvl w:val="0"/>
          <w:numId w:val="7"/>
        </w:numPr>
        <w:ind w:leftChars="0"/>
        <w:rPr>
          <w:rFonts w:eastAsia="標楷體"/>
          <w:b/>
          <w:kern w:val="0"/>
        </w:rPr>
      </w:pPr>
      <w:r w:rsidRPr="00580467">
        <w:rPr>
          <w:rFonts w:ascii="標楷體" w:eastAsia="標楷體" w:hAnsi="標楷體"/>
          <w:b/>
          <w:kern w:val="0"/>
        </w:rPr>
        <w:t xml:space="preserve">□ </w:t>
      </w:r>
      <w:r w:rsidRPr="00580467">
        <w:rPr>
          <w:rFonts w:eastAsia="標楷體" w:hint="eastAsia"/>
          <w:b/>
          <w:kern w:val="0"/>
        </w:rPr>
        <w:t>基因檢測報告</w:t>
      </w:r>
      <w:r w:rsidRPr="00580467">
        <w:rPr>
          <w:rFonts w:eastAsia="標楷體"/>
          <w:b/>
          <w:kern w:val="0"/>
        </w:rPr>
        <w:t xml:space="preserve"> (</w:t>
      </w:r>
      <w:r w:rsidRPr="00580467">
        <w:rPr>
          <w:rFonts w:eastAsia="標楷體" w:hint="eastAsia"/>
          <w:b/>
          <w:kern w:val="0"/>
        </w:rPr>
        <w:t>必要</w:t>
      </w:r>
      <w:r w:rsidRPr="00580467">
        <w:rPr>
          <w:rFonts w:eastAsia="標楷體"/>
          <w:b/>
          <w:kern w:val="0"/>
        </w:rPr>
        <w:t>)</w:t>
      </w:r>
    </w:p>
    <w:p w14:paraId="2F36AD37" w14:textId="77777777" w:rsidR="005E7285" w:rsidRPr="00580467" w:rsidRDefault="005E7285" w:rsidP="005E7285">
      <w:pPr>
        <w:pStyle w:val="a3"/>
        <w:numPr>
          <w:ilvl w:val="0"/>
          <w:numId w:val="7"/>
        </w:numPr>
        <w:ind w:leftChars="0"/>
        <w:rPr>
          <w:rFonts w:eastAsia="標楷體"/>
          <w:b/>
        </w:rPr>
      </w:pPr>
      <w:r w:rsidRPr="00580467">
        <w:rPr>
          <w:rFonts w:ascii="標楷體" w:eastAsia="標楷體" w:hAnsi="標楷體"/>
          <w:b/>
          <w:kern w:val="0"/>
        </w:rPr>
        <w:t xml:space="preserve">□ </w:t>
      </w:r>
      <w:r w:rsidRPr="00580467">
        <w:rPr>
          <w:rFonts w:eastAsia="標楷體" w:hint="eastAsia"/>
          <w:b/>
        </w:rPr>
        <w:t>腦</w:t>
      </w:r>
      <w:proofErr w:type="gramStart"/>
      <w:r w:rsidRPr="00580467">
        <w:rPr>
          <w:rFonts w:eastAsia="標楷體" w:hint="eastAsia"/>
          <w:b/>
        </w:rPr>
        <w:t>部核磁照</w:t>
      </w:r>
      <w:proofErr w:type="gramEnd"/>
      <w:r w:rsidRPr="00580467">
        <w:rPr>
          <w:rFonts w:eastAsia="標楷體" w:hint="eastAsia"/>
          <w:b/>
        </w:rPr>
        <w:t>影檢查報告</w:t>
      </w:r>
      <w:r w:rsidRPr="00580467">
        <w:rPr>
          <w:rFonts w:eastAsia="標楷體" w:hint="eastAsia"/>
          <w:b/>
        </w:rPr>
        <w:t xml:space="preserve"> (</w:t>
      </w:r>
      <w:r w:rsidRPr="00580467">
        <w:rPr>
          <w:rFonts w:eastAsia="標楷體" w:hint="eastAsia"/>
          <w:b/>
        </w:rPr>
        <w:t>選擇</w:t>
      </w:r>
      <w:r w:rsidRPr="00580467">
        <w:rPr>
          <w:rFonts w:eastAsia="標楷體" w:hint="eastAsia"/>
          <w:b/>
        </w:rPr>
        <w:t>)</w:t>
      </w:r>
    </w:p>
    <w:p w14:paraId="5F9FDF5C" w14:textId="77777777" w:rsidR="005E7285" w:rsidRPr="00580467" w:rsidRDefault="005E7285" w:rsidP="005E7285">
      <w:pPr>
        <w:pStyle w:val="a3"/>
        <w:numPr>
          <w:ilvl w:val="0"/>
          <w:numId w:val="7"/>
        </w:numPr>
        <w:ind w:leftChars="0"/>
        <w:rPr>
          <w:rFonts w:eastAsia="標楷體"/>
          <w:b/>
          <w:kern w:val="0"/>
        </w:rPr>
      </w:pPr>
      <w:r w:rsidRPr="00580467">
        <w:rPr>
          <w:rFonts w:eastAsia="標楷體" w:hint="eastAsia"/>
          <w:b/>
          <w:kern w:val="0"/>
        </w:rPr>
        <w:t>□</w:t>
      </w:r>
      <w:r w:rsidRPr="00580467">
        <w:rPr>
          <w:rFonts w:eastAsia="標楷體" w:hint="eastAsia"/>
          <w:b/>
          <w:kern w:val="0"/>
        </w:rPr>
        <w:t xml:space="preserve"> </w:t>
      </w:r>
      <w:r w:rsidRPr="00580467">
        <w:rPr>
          <w:rFonts w:eastAsia="標楷體" w:hint="eastAsia"/>
          <w:b/>
          <w:kern w:val="0"/>
        </w:rPr>
        <w:t>電氣生理學檢查</w:t>
      </w:r>
      <w:r w:rsidRPr="00580467">
        <w:rPr>
          <w:rFonts w:eastAsia="標楷體" w:hint="eastAsia"/>
          <w:b/>
          <w:kern w:val="0"/>
        </w:rPr>
        <w:t xml:space="preserve"> </w:t>
      </w:r>
      <w:r w:rsidRPr="00580467">
        <w:rPr>
          <w:rFonts w:eastAsia="標楷體"/>
          <w:b/>
          <w:kern w:val="0"/>
        </w:rPr>
        <w:t>(</w:t>
      </w:r>
      <w:r w:rsidRPr="00580467">
        <w:rPr>
          <w:rFonts w:eastAsia="標楷體" w:hint="eastAsia"/>
          <w:b/>
          <w:kern w:val="0"/>
        </w:rPr>
        <w:t>選擇</w:t>
      </w:r>
      <w:r w:rsidRPr="00580467">
        <w:rPr>
          <w:rFonts w:eastAsia="標楷體"/>
          <w:b/>
          <w:kern w:val="0"/>
        </w:rPr>
        <w:t>)</w:t>
      </w:r>
    </w:p>
    <w:p w14:paraId="1348B819" w14:textId="77777777" w:rsidR="005E7285" w:rsidRPr="00580467" w:rsidRDefault="005E7285" w:rsidP="005E7285">
      <w:pPr>
        <w:pStyle w:val="a3"/>
        <w:ind w:leftChars="0" w:left="0"/>
        <w:rPr>
          <w:rFonts w:eastAsia="標楷體"/>
          <w:kern w:val="0"/>
        </w:rPr>
      </w:pP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6"/>
        <w:gridCol w:w="7279"/>
      </w:tblGrid>
      <w:tr w:rsidR="005E7285" w:rsidRPr="00580467" w14:paraId="36A8632B" w14:textId="77777777" w:rsidTr="00B51DED">
        <w:trPr>
          <w:trHeight w:val="321"/>
          <w:tblHeader/>
          <w:jc w:val="center"/>
        </w:trPr>
        <w:tc>
          <w:tcPr>
            <w:tcW w:w="1468" w:type="pct"/>
          </w:tcPr>
          <w:p w14:paraId="67CB4B3B" w14:textId="77777777" w:rsidR="005E7285" w:rsidRPr="00580467" w:rsidRDefault="005E7285" w:rsidP="00B51DED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0467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3532" w:type="pct"/>
          </w:tcPr>
          <w:p w14:paraId="7D120074" w14:textId="77777777" w:rsidR="005E7285" w:rsidRPr="00580467" w:rsidRDefault="005E7285" w:rsidP="00B51DED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0467">
              <w:rPr>
                <w:rFonts w:ascii="Times New Roman" w:eastAsia="標楷體" w:hAnsi="Times New Roman"/>
                <w:sz w:val="28"/>
                <w:szCs w:val="28"/>
              </w:rPr>
              <w:t>填寫部分</w:t>
            </w:r>
          </w:p>
        </w:tc>
      </w:tr>
      <w:tr w:rsidR="005E7285" w:rsidRPr="00580467" w14:paraId="23A82D7C" w14:textId="77777777" w:rsidTr="00B51DED">
        <w:trPr>
          <w:trHeight w:val="856"/>
          <w:jc w:val="center"/>
        </w:trPr>
        <w:tc>
          <w:tcPr>
            <w:tcW w:w="1468" w:type="pct"/>
            <w:vAlign w:val="center"/>
          </w:tcPr>
          <w:p w14:paraId="74F13A5D" w14:textId="77777777" w:rsidR="005E7285" w:rsidRPr="00580467" w:rsidRDefault="005E7285" w:rsidP="005E7285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80467">
              <w:rPr>
                <w:rFonts w:ascii="Times New Roman" w:eastAsia="標楷體" w:hAnsi="Times New Roman"/>
                <w:b/>
                <w:sz w:val="28"/>
                <w:szCs w:val="28"/>
              </w:rPr>
              <w:t>病歷資料</w:t>
            </w:r>
            <w:r w:rsidRPr="0058046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580467">
              <w:rPr>
                <w:rFonts w:ascii="Times New Roman" w:eastAsia="標楷體" w:hAnsi="Times New Roman"/>
                <w:b/>
                <w:sz w:val="28"/>
                <w:szCs w:val="28"/>
              </w:rPr>
              <w:t>必要</w:t>
            </w:r>
            <w:r w:rsidRPr="0058046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32" w:type="pct"/>
            <w:vAlign w:val="center"/>
          </w:tcPr>
          <w:p w14:paraId="65590881" w14:textId="77777777" w:rsidR="005E7285" w:rsidRPr="00580467" w:rsidRDefault="005E7285" w:rsidP="00B51DED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5E7285" w:rsidRPr="00580467" w14:paraId="4D3103D3" w14:textId="77777777" w:rsidTr="00B51DED">
        <w:trPr>
          <w:trHeight w:val="738"/>
          <w:jc w:val="center"/>
        </w:trPr>
        <w:tc>
          <w:tcPr>
            <w:tcW w:w="1468" w:type="pct"/>
            <w:vAlign w:val="center"/>
          </w:tcPr>
          <w:p w14:paraId="05E5A1C0" w14:textId="77777777" w:rsidR="005E7285" w:rsidRPr="00580467" w:rsidRDefault="005E7285" w:rsidP="00B51DED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Pr="00580467">
              <w:rPr>
                <w:rFonts w:ascii="Times New Roman" w:eastAsia="標楷體" w:hAnsi="Times New Roman"/>
                <w:szCs w:val="24"/>
              </w:rPr>
              <w:t>病史</w:t>
            </w:r>
            <w:r w:rsidRPr="00580467">
              <w:rPr>
                <w:rFonts w:ascii="Times New Roman" w:eastAsia="標楷體" w:hAnsi="Times New Roman"/>
              </w:rPr>
              <w:t>(</w:t>
            </w:r>
            <w:r w:rsidRPr="00580467">
              <w:rPr>
                <w:rFonts w:ascii="Times New Roman" w:eastAsia="標楷體" w:hAnsi="Times New Roman" w:hint="eastAsia"/>
              </w:rPr>
              <w:t>必要</w:t>
            </w:r>
            <w:r w:rsidRPr="0058046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557B02F6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發病年齡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(Age at disease onset) (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必填</w:t>
            </w:r>
            <w:proofErr w:type="gramStart"/>
            <w:r w:rsidRPr="00580467">
              <w:rPr>
                <w:rFonts w:ascii="Times New Roman" w:eastAsia="標楷體" w:hAnsi="Times New Roman" w:hint="eastAsia"/>
                <w:szCs w:val="24"/>
              </w:rPr>
              <w:t>）</w:t>
            </w:r>
            <w:proofErr w:type="gramEnd"/>
            <w:r w:rsidRPr="00580467">
              <w:rPr>
                <w:rFonts w:ascii="Times New Roman" w:eastAsia="標楷體" w:hAnsi="Times New Roman"/>
                <w:szCs w:val="24"/>
              </w:rPr>
              <w:t xml:space="preserve"> _______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歲</w:t>
            </w:r>
          </w:p>
          <w:p w14:paraId="6B2D8AC1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家族史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(Family history) (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必填</w:t>
            </w:r>
            <w:proofErr w:type="gramStart"/>
            <w:r w:rsidRPr="00580467">
              <w:rPr>
                <w:rFonts w:ascii="Times New Roman" w:eastAsia="標楷體" w:hAnsi="Times New Roman" w:hint="eastAsia"/>
                <w:szCs w:val="24"/>
              </w:rPr>
              <w:t>）</w:t>
            </w:r>
            <w:proofErr w:type="gramEnd"/>
            <w:r w:rsidRPr="00580467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  <w:tr w:rsidR="005E7285" w:rsidRPr="00580467" w14:paraId="7198C63D" w14:textId="77777777" w:rsidTr="00B51DED">
        <w:trPr>
          <w:trHeight w:val="738"/>
          <w:jc w:val="center"/>
        </w:trPr>
        <w:tc>
          <w:tcPr>
            <w:tcW w:w="1468" w:type="pct"/>
            <w:vAlign w:val="center"/>
          </w:tcPr>
          <w:p w14:paraId="6C6C9D47" w14:textId="77777777" w:rsidR="005E7285" w:rsidRPr="00580467" w:rsidRDefault="005E7285" w:rsidP="00B51DED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bCs/>
                <w:szCs w:val="24"/>
              </w:rPr>
              <w:t>神經學檢查</w:t>
            </w:r>
            <w:r w:rsidRPr="00580467">
              <w:rPr>
                <w:rFonts w:ascii="Times New Roman" w:eastAsia="標楷體" w:hAnsi="Times New Roman"/>
                <w:bCs/>
                <w:szCs w:val="24"/>
              </w:rPr>
              <w:t xml:space="preserve"> (</w:t>
            </w:r>
            <w:r w:rsidRPr="00580467">
              <w:rPr>
                <w:rFonts w:ascii="Times New Roman" w:eastAsia="標楷體" w:hAnsi="Times New Roman" w:hint="eastAsia"/>
                <w:bCs/>
                <w:szCs w:val="24"/>
              </w:rPr>
              <w:t>必要</w:t>
            </w:r>
            <w:r w:rsidRPr="00580467">
              <w:rPr>
                <w:rFonts w:ascii="Times New Roman" w:eastAsia="標楷體" w:hAnsi="Times New Roman"/>
                <w:bCs/>
                <w:szCs w:val="24"/>
              </w:rPr>
              <w:t xml:space="preserve">) </w:t>
            </w:r>
          </w:p>
        </w:tc>
        <w:tc>
          <w:tcPr>
            <w:tcW w:w="3532" w:type="pct"/>
            <w:vAlign w:val="center"/>
          </w:tcPr>
          <w:p w14:paraId="1DDA8EA7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下肢深部肌腱反射增強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(Increased DTR over bilateral lower limbs)</w:t>
            </w:r>
          </w:p>
          <w:p w14:paraId="649F58D5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痙攣性下身麻痺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(Spastic paraplegia)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或痙攣性四肢麻痺</w:t>
            </w:r>
            <w:r w:rsidRPr="00580467">
              <w:rPr>
                <w:rFonts w:ascii="Times New Roman" w:eastAsia="標楷體" w:hAnsi="Times New Roman"/>
                <w:szCs w:val="24"/>
              </w:rPr>
              <w:t>(Spastic</w:t>
            </w:r>
          </w:p>
          <w:p w14:paraId="501FDE1C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580467">
              <w:rPr>
                <w:rFonts w:ascii="Times New Roman" w:eastAsia="標楷體" w:hAnsi="Times New Roman"/>
                <w:szCs w:val="24"/>
              </w:rPr>
              <w:t>tetraplegia)</w:t>
            </w:r>
          </w:p>
        </w:tc>
      </w:tr>
      <w:tr w:rsidR="005E7285" w:rsidRPr="00580467" w14:paraId="3D79A569" w14:textId="77777777" w:rsidTr="00B51DED">
        <w:trPr>
          <w:trHeight w:val="792"/>
          <w:jc w:val="center"/>
        </w:trPr>
        <w:tc>
          <w:tcPr>
            <w:tcW w:w="1468" w:type="pct"/>
            <w:vAlign w:val="center"/>
          </w:tcPr>
          <w:p w14:paraId="0CFA0BD9" w14:textId="77777777" w:rsidR="005E7285" w:rsidRPr="00580467" w:rsidRDefault="005E7285" w:rsidP="00B51DED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580467">
              <w:rPr>
                <w:rFonts w:ascii="Times New Roman" w:eastAsia="標楷體" w:hAnsi="Times New Roman" w:hint="eastAsia"/>
                <w:bCs/>
                <w:szCs w:val="24"/>
              </w:rPr>
              <w:t>臨床症狀及徵兆</w:t>
            </w:r>
            <w:r w:rsidRPr="00580467">
              <w:rPr>
                <w:rFonts w:ascii="Times New Roman" w:eastAsia="標楷體" w:hAnsi="Times New Roman"/>
                <w:b/>
                <w:bCs/>
              </w:rPr>
              <w:t>(</w:t>
            </w:r>
            <w:r w:rsidRPr="00580467">
              <w:rPr>
                <w:rFonts w:ascii="Times New Roman" w:eastAsia="標楷體" w:hAnsi="Times New Roman" w:hint="eastAsia"/>
              </w:rPr>
              <w:t>至少</w:t>
            </w:r>
            <w:proofErr w:type="gramStart"/>
            <w:r w:rsidRPr="00B03C33">
              <w:rPr>
                <w:rFonts w:ascii="Times New Roman" w:eastAsia="標楷體" w:hAnsi="Times New Roman" w:hint="eastAsia"/>
              </w:rPr>
              <w:t>勾選</w:t>
            </w:r>
            <w:r w:rsidRPr="00580467">
              <w:rPr>
                <w:rFonts w:ascii="Times New Roman" w:eastAsia="標楷體" w:hAnsi="Times New Roman" w:hint="eastAsia"/>
              </w:rPr>
              <w:t>右列</w:t>
            </w:r>
            <w:proofErr w:type="gramEnd"/>
            <w:r w:rsidRPr="00580467">
              <w:rPr>
                <w:rFonts w:ascii="Times New Roman" w:eastAsia="標楷體" w:hAnsi="Times New Roman" w:hint="eastAsia"/>
              </w:rPr>
              <w:t>一項</w:t>
            </w:r>
            <w:r w:rsidRPr="00580467">
              <w:rPr>
                <w:rFonts w:ascii="Times New Roman" w:eastAsia="標楷體" w:hAnsi="Times New Roman"/>
              </w:rPr>
              <w:t>) (</w:t>
            </w:r>
            <w:r w:rsidRPr="00580467">
              <w:rPr>
                <w:rFonts w:ascii="Times New Roman" w:eastAsia="標楷體" w:hAnsi="Times New Roman" w:hint="eastAsia"/>
              </w:rPr>
              <w:t>必要</w:t>
            </w:r>
            <w:r w:rsidRPr="00580467">
              <w:rPr>
                <w:rFonts w:ascii="Times New Roman" w:eastAsia="標楷體" w:hAnsi="Times New Roman"/>
              </w:rPr>
              <w:t>)</w:t>
            </w:r>
          </w:p>
          <w:p w14:paraId="6FA536B5" w14:textId="77777777" w:rsidR="005E7285" w:rsidRPr="00580467" w:rsidRDefault="005E7285" w:rsidP="00B51DED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32" w:type="pct"/>
            <w:vAlign w:val="center"/>
          </w:tcPr>
          <w:p w14:paraId="3030A468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椎體外症狀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(Extrapyramidal signs)</w:t>
            </w:r>
          </w:p>
          <w:p w14:paraId="551FFDED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小腦症狀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(Cerebellar signs)</w:t>
            </w:r>
          </w:p>
          <w:p w14:paraId="475D4643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</w:t>
            </w:r>
            <w:proofErr w:type="gramStart"/>
            <w:r w:rsidRPr="00580467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580467">
              <w:rPr>
                <w:rFonts w:ascii="Times New Roman" w:eastAsia="標楷體" w:hAnsi="Times New Roman" w:hint="eastAsia"/>
                <w:szCs w:val="24"/>
              </w:rPr>
              <w:t>邊神經病變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(Peripheral neuropathy)</w:t>
            </w:r>
          </w:p>
          <w:p w14:paraId="605D5806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癲癇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(Epilepsy)</w:t>
            </w:r>
          </w:p>
          <w:p w14:paraId="7806B64B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括約肌功能障礙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(Sphincter dysfunction) </w:t>
            </w:r>
          </w:p>
          <w:p w14:paraId="348C4C77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感覺異常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(Sensory abnormalities)</w:t>
            </w:r>
          </w:p>
          <w:p w14:paraId="055E3665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視神經萎縮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(Optic atrophy)</w:t>
            </w:r>
          </w:p>
          <w:p w14:paraId="0A5966E9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</w:t>
            </w:r>
            <w:proofErr w:type="gramStart"/>
            <w:r w:rsidRPr="00580467">
              <w:rPr>
                <w:rFonts w:ascii="Times New Roman" w:eastAsia="標楷體" w:hAnsi="Times New Roman" w:hint="eastAsia"/>
                <w:szCs w:val="24"/>
              </w:rPr>
              <w:t>眼肌麻痺</w:t>
            </w:r>
            <w:proofErr w:type="gramEnd"/>
            <w:r w:rsidRPr="00580467">
              <w:rPr>
                <w:rFonts w:ascii="Times New Roman" w:eastAsia="標楷體" w:hAnsi="Times New Roman"/>
                <w:szCs w:val="24"/>
              </w:rPr>
              <w:t>/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眼瞼下垂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(</w:t>
            </w:r>
            <w:proofErr w:type="spellStart"/>
            <w:r w:rsidRPr="00580467">
              <w:rPr>
                <w:rFonts w:ascii="Times New Roman" w:eastAsia="標楷體" w:hAnsi="Times New Roman"/>
                <w:szCs w:val="24"/>
              </w:rPr>
              <w:t>Ophthalmoparesis</w:t>
            </w:r>
            <w:proofErr w:type="spellEnd"/>
            <w:r w:rsidRPr="00580467">
              <w:rPr>
                <w:rFonts w:ascii="Times New Roman" w:eastAsia="標楷體" w:hAnsi="Times New Roman"/>
                <w:szCs w:val="24"/>
              </w:rPr>
              <w:t>/Ptosis)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14:paraId="22CD9E30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聽力喪失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(Hearing loss)</w:t>
            </w:r>
          </w:p>
          <w:p w14:paraId="453A4AFD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白內障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(Cataract)</w:t>
            </w:r>
          </w:p>
          <w:p w14:paraId="685BA48C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視力喪失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(Visual loss)</w:t>
            </w:r>
          </w:p>
          <w:p w14:paraId="1EC48A7E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發展遲緩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(Developmental delay)</w:t>
            </w:r>
          </w:p>
          <w:p w14:paraId="7501D25F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認知障礙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(Cognitive impairment)</w:t>
            </w:r>
          </w:p>
          <w:p w14:paraId="61F0751B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中樞性呼吸中止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(Central apnea)</w:t>
            </w:r>
          </w:p>
          <w:p w14:paraId="60C96A8B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皮膚病灶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(Skin lesion)</w:t>
            </w:r>
          </w:p>
          <w:p w14:paraId="2A093941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臉</w:t>
            </w:r>
            <w:r w:rsidRPr="00580467">
              <w:rPr>
                <w:rFonts w:ascii="Times New Roman" w:eastAsia="標楷體" w:hAnsi="Times New Roman"/>
                <w:szCs w:val="24"/>
              </w:rPr>
              <w:t>/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骨骼異常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(</w:t>
            </w:r>
            <w:proofErr w:type="spellStart"/>
            <w:r w:rsidRPr="00580467">
              <w:rPr>
                <w:rFonts w:ascii="Times New Roman" w:eastAsia="標楷體" w:hAnsi="Times New Roman"/>
                <w:szCs w:val="24"/>
              </w:rPr>
              <w:t>Facioskeletal</w:t>
            </w:r>
            <w:proofErr w:type="spellEnd"/>
            <w:r w:rsidRPr="00580467">
              <w:rPr>
                <w:rFonts w:ascii="Times New Roman" w:eastAsia="標楷體" w:hAnsi="Times New Roman"/>
                <w:szCs w:val="24"/>
              </w:rPr>
              <w:t xml:space="preserve"> abnormalities) </w:t>
            </w:r>
          </w:p>
          <w:p w14:paraId="3EE63586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_</w:t>
            </w:r>
            <w:r w:rsidRPr="00580467">
              <w:rPr>
                <w:rFonts w:ascii="Times New Roman" w:eastAsia="標楷體" w:hAnsi="Times New Roman"/>
                <w:szCs w:val="24"/>
              </w:rPr>
              <w:t>______________________________________</w:t>
            </w:r>
          </w:p>
          <w:p w14:paraId="20A03763" w14:textId="77777777" w:rsidR="005E7285" w:rsidRPr="00580467" w:rsidRDefault="005E7285" w:rsidP="00B51DED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</w:tr>
      <w:tr w:rsidR="005E7285" w:rsidRPr="00580467" w14:paraId="77E7F02D" w14:textId="77777777" w:rsidTr="00B51DED">
        <w:trPr>
          <w:trHeight w:val="792"/>
          <w:jc w:val="center"/>
        </w:trPr>
        <w:tc>
          <w:tcPr>
            <w:tcW w:w="1468" w:type="pct"/>
            <w:vAlign w:val="center"/>
          </w:tcPr>
          <w:p w14:paraId="7ECB7BD1" w14:textId="77777777" w:rsidR="005E7285" w:rsidRPr="00580467" w:rsidRDefault="005E7285" w:rsidP="00B51DED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臨床分類</w:t>
            </w:r>
            <w:r w:rsidRPr="00580467">
              <w:rPr>
                <w:rFonts w:ascii="Times New Roman" w:eastAsia="標楷體" w:hAnsi="Times New Roman"/>
              </w:rPr>
              <w:t>(</w:t>
            </w:r>
            <w:r w:rsidRPr="00580467">
              <w:rPr>
                <w:rFonts w:ascii="Times New Roman" w:eastAsia="標楷體" w:hAnsi="Times New Roman" w:hint="eastAsia"/>
              </w:rPr>
              <w:t>必要</w:t>
            </w:r>
            <w:r w:rsidRPr="0058046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5F59F67D" w14:textId="77777777" w:rsidR="005E7285" w:rsidRPr="00580467" w:rsidRDefault="005E7285" w:rsidP="00B51DED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單純痙攣性下身麻痺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[Pure (or uncomplicated) spastic paraplegia]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複雜型痙攣性下身麻痺</w:t>
            </w:r>
            <w:r w:rsidRPr="00580467">
              <w:rPr>
                <w:rFonts w:ascii="Times New Roman" w:eastAsia="標楷體" w:hAnsi="Times New Roman"/>
                <w:szCs w:val="24"/>
              </w:rPr>
              <w:t>[Complicated (or complex) spastic</w:t>
            </w:r>
          </w:p>
          <w:p w14:paraId="1951F31A" w14:textId="77777777" w:rsidR="005E7285" w:rsidRPr="00580467" w:rsidRDefault="005E7285" w:rsidP="00B51DED">
            <w:pPr>
              <w:widowControl/>
              <w:snapToGrid w:val="0"/>
              <w:ind w:firstLineChars="50" w:firstLine="120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/>
                <w:szCs w:val="24"/>
              </w:rPr>
              <w:t xml:space="preserve">  paraplegia]</w:t>
            </w:r>
          </w:p>
        </w:tc>
      </w:tr>
      <w:tr w:rsidR="005E7285" w:rsidRPr="00580467" w14:paraId="6FD70B54" w14:textId="77777777" w:rsidTr="00B51DED">
        <w:trPr>
          <w:jc w:val="center"/>
        </w:trPr>
        <w:tc>
          <w:tcPr>
            <w:tcW w:w="1468" w:type="pct"/>
            <w:vAlign w:val="center"/>
          </w:tcPr>
          <w:p w14:paraId="17F5F658" w14:textId="77777777" w:rsidR="005E7285" w:rsidRPr="00580467" w:rsidRDefault="005E7285" w:rsidP="005E7285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80467">
              <w:rPr>
                <w:rFonts w:ascii="Times New Roman" w:eastAsia="標楷體" w:hAnsi="Times New Roman"/>
                <w:b/>
                <w:sz w:val="28"/>
                <w:szCs w:val="28"/>
              </w:rPr>
              <w:t>影像報告</w:t>
            </w:r>
            <w:r w:rsidRPr="0058046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580467">
              <w:rPr>
                <w:rFonts w:ascii="Times New Roman" w:eastAsia="標楷體" w:hAnsi="Times New Roman"/>
                <w:b/>
                <w:sz w:val="28"/>
                <w:szCs w:val="28"/>
              </w:rPr>
              <w:t>必要</w:t>
            </w:r>
            <w:r w:rsidRPr="0058046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51F85B85" w14:textId="77777777" w:rsidR="005E7285" w:rsidRPr="00580467" w:rsidRDefault="005E7285" w:rsidP="00B51DED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</w:rPr>
            </w:pPr>
            <w:r w:rsidRPr="00580467">
              <w:rPr>
                <w:rFonts w:ascii="Times New Roman" w:eastAsia="標楷體" w:hAnsi="Times New Roman"/>
              </w:rPr>
              <w:t>(</w:t>
            </w:r>
            <w:r w:rsidRPr="00580467">
              <w:rPr>
                <w:rFonts w:ascii="Times New Roman" w:eastAsia="標楷體" w:hAnsi="Times New Roman"/>
              </w:rPr>
              <w:t>請附相關影像資料</w:t>
            </w:r>
            <w:r w:rsidRPr="0058046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3FDBD715" w14:textId="77777777" w:rsidR="005E7285" w:rsidRPr="00580467" w:rsidRDefault="005E7285" w:rsidP="00B51DED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E7285" w:rsidRPr="00580467" w14:paraId="68BF36FC" w14:textId="77777777" w:rsidTr="00B51DED">
        <w:trPr>
          <w:trHeight w:val="831"/>
          <w:jc w:val="center"/>
        </w:trPr>
        <w:tc>
          <w:tcPr>
            <w:tcW w:w="1468" w:type="pct"/>
            <w:vAlign w:val="center"/>
          </w:tcPr>
          <w:p w14:paraId="27DA9964" w14:textId="77777777" w:rsidR="005E7285" w:rsidRPr="00580467" w:rsidRDefault="005E7285" w:rsidP="005E7285">
            <w:pPr>
              <w:widowControl/>
              <w:numPr>
                <w:ilvl w:val="0"/>
                <w:numId w:val="3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8"/>
              </w:rPr>
            </w:pPr>
            <w:r w:rsidRPr="00580467">
              <w:rPr>
                <w:rFonts w:ascii="Times New Roman" w:eastAsia="標楷體" w:hAnsi="Times New Roman"/>
                <w:szCs w:val="28"/>
              </w:rPr>
              <w:lastRenderedPageBreak/>
              <w:t>腦部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>核磁共振檢查報告</w:t>
            </w:r>
            <w:r>
              <w:rPr>
                <w:rFonts w:eastAsia="標楷體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選擇</w:t>
            </w:r>
            <w:r>
              <w:rPr>
                <w:rFonts w:eastAsia="標楷體"/>
                <w:szCs w:val="28"/>
              </w:rPr>
              <w:t>)</w:t>
            </w:r>
          </w:p>
        </w:tc>
        <w:tc>
          <w:tcPr>
            <w:tcW w:w="3532" w:type="pct"/>
            <w:vAlign w:val="center"/>
          </w:tcPr>
          <w:p w14:paraId="083B5F2F" w14:textId="77777777" w:rsidR="005E7285" w:rsidRPr="00580467" w:rsidRDefault="005E7285" w:rsidP="00B51DED">
            <w:pPr>
              <w:widowControl/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8"/>
              </w:rPr>
            </w:pPr>
            <w:r w:rsidRPr="00580467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580467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>正常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580467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>未作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580467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>異常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580467">
              <w:rPr>
                <w:rFonts w:ascii="Times New Roman" w:eastAsia="標楷體" w:hAnsi="Times New Roman"/>
                <w:szCs w:val="24"/>
              </w:rPr>
              <w:t>_____________________________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580467">
              <w:rPr>
                <w:rFonts w:ascii="Times New Roman" w:eastAsia="標楷體" w:hAnsi="Times New Roman"/>
                <w:szCs w:val="24"/>
              </w:rPr>
              <w:t>__</w:t>
            </w:r>
          </w:p>
        </w:tc>
      </w:tr>
      <w:tr w:rsidR="005E7285" w:rsidRPr="00580467" w14:paraId="1F4E7EC4" w14:textId="77777777" w:rsidTr="00B51DED">
        <w:trPr>
          <w:trHeight w:val="831"/>
          <w:jc w:val="center"/>
        </w:trPr>
        <w:tc>
          <w:tcPr>
            <w:tcW w:w="1468" w:type="pct"/>
            <w:vAlign w:val="center"/>
          </w:tcPr>
          <w:p w14:paraId="0AAD4222" w14:textId="77777777" w:rsidR="005E7285" w:rsidRPr="00580467" w:rsidRDefault="005E7285" w:rsidP="005E7285">
            <w:pPr>
              <w:widowControl/>
              <w:numPr>
                <w:ilvl w:val="0"/>
                <w:numId w:val="3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8"/>
              </w:rPr>
            </w:pPr>
            <w:r w:rsidRPr="00580467">
              <w:rPr>
                <w:rFonts w:ascii="Times New Roman" w:eastAsia="標楷體" w:hAnsi="Times New Roman" w:hint="eastAsia"/>
                <w:szCs w:val="28"/>
              </w:rPr>
              <w:t>脊髓核磁共振檢查報告</w:t>
            </w:r>
            <w:r>
              <w:rPr>
                <w:rFonts w:eastAsia="標楷體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必要</w:t>
            </w:r>
            <w:r>
              <w:rPr>
                <w:rFonts w:eastAsia="標楷體"/>
                <w:szCs w:val="28"/>
              </w:rPr>
              <w:t>)</w:t>
            </w:r>
          </w:p>
        </w:tc>
        <w:tc>
          <w:tcPr>
            <w:tcW w:w="3532" w:type="pct"/>
            <w:vAlign w:val="center"/>
          </w:tcPr>
          <w:p w14:paraId="33CECB00" w14:textId="77777777" w:rsidR="005E7285" w:rsidRPr="00580467" w:rsidRDefault="005E7285" w:rsidP="00B51DED">
            <w:pPr>
              <w:widowControl/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8"/>
              </w:rPr>
            </w:pPr>
            <w:r w:rsidRPr="00580467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580467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>正常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580467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>異常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580467">
              <w:rPr>
                <w:rFonts w:ascii="Times New Roman" w:eastAsia="標楷體" w:hAnsi="Times New Roman"/>
                <w:szCs w:val="24"/>
              </w:rPr>
              <w:t>_____________________________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580467">
              <w:rPr>
                <w:rFonts w:ascii="Times New Roman" w:eastAsia="標楷體" w:hAnsi="Times New Roman"/>
                <w:szCs w:val="24"/>
              </w:rPr>
              <w:t>__________</w:t>
            </w:r>
          </w:p>
        </w:tc>
      </w:tr>
      <w:tr w:rsidR="005E7285" w:rsidRPr="00580467" w14:paraId="6C074890" w14:textId="77777777" w:rsidTr="00B51DED">
        <w:trPr>
          <w:trHeight w:val="169"/>
          <w:jc w:val="center"/>
        </w:trPr>
        <w:tc>
          <w:tcPr>
            <w:tcW w:w="1468" w:type="pct"/>
            <w:vAlign w:val="center"/>
          </w:tcPr>
          <w:p w14:paraId="2161EEC9" w14:textId="77777777" w:rsidR="005E7285" w:rsidRPr="00580467" w:rsidRDefault="005E7285" w:rsidP="005E7285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80467">
              <w:rPr>
                <w:rFonts w:ascii="Times New Roman" w:eastAsia="標楷體" w:hAnsi="Times New Roman"/>
                <w:b/>
                <w:sz w:val="28"/>
                <w:szCs w:val="28"/>
              </w:rPr>
              <w:t>基因檢測</w:t>
            </w:r>
            <w:r w:rsidRPr="0058046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報告</w:t>
            </w:r>
            <w:r w:rsidRPr="0058046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58046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580467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451256BB" w14:textId="77777777" w:rsidR="005E7285" w:rsidRPr="00580467" w:rsidRDefault="005E7285" w:rsidP="00B51DED">
            <w:pPr>
              <w:widowControl/>
              <w:snapToGrid w:val="0"/>
              <w:spacing w:afterLines="50" w:after="180" w:line="276" w:lineRule="auto"/>
              <w:ind w:left="360"/>
              <w:jc w:val="both"/>
              <w:rPr>
                <w:rFonts w:ascii="Times New Roman" w:eastAsia="標楷體" w:hAnsi="Times New Roman"/>
              </w:rPr>
            </w:pPr>
            <w:r w:rsidRPr="00580467">
              <w:rPr>
                <w:rFonts w:ascii="Times New Roman" w:eastAsia="標楷體" w:hAnsi="Times New Roman"/>
              </w:rPr>
              <w:t>(</w:t>
            </w:r>
            <w:r w:rsidRPr="00580467">
              <w:rPr>
                <w:rFonts w:ascii="Times New Roman" w:eastAsia="標楷體" w:hAnsi="Times New Roman"/>
              </w:rPr>
              <w:t>請附實驗室報告</w:t>
            </w:r>
            <w:r w:rsidRPr="0058046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6B96293C" w14:textId="77777777" w:rsidR="005E7285" w:rsidRPr="00580467" w:rsidRDefault="005E7285" w:rsidP="00B51DED">
            <w:pPr>
              <w:snapToGrid w:val="0"/>
              <w:spacing w:beforeLines="50" w:before="180" w:afterLines="50" w:after="180" w:line="276" w:lineRule="auto"/>
              <w:rPr>
                <w:rFonts w:eastAsia="標楷體"/>
              </w:rPr>
            </w:pPr>
            <w:r w:rsidRPr="00580467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致病基因變異：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580467">
              <w:rPr>
                <w:rFonts w:ascii="Times New Roman" w:eastAsia="標楷體" w:hAnsi="Times New Roman"/>
                <w:szCs w:val="24"/>
              </w:rPr>
              <w:t>__________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580467">
              <w:rPr>
                <w:rFonts w:ascii="Times New Roman" w:eastAsia="標楷體" w:hAnsi="Times New Roman"/>
                <w:szCs w:val="24"/>
              </w:rPr>
              <w:t>___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基因變異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580467">
              <w:rPr>
                <w:rFonts w:eastAsia="標楷體" w:hint="eastAsia"/>
              </w:rPr>
              <w:t>相關致病基因須位於</w:t>
            </w:r>
          </w:p>
          <w:p w14:paraId="7AB8D2D0" w14:textId="77777777" w:rsidR="005E7285" w:rsidRPr="00580467" w:rsidRDefault="005E7285" w:rsidP="00B51DED">
            <w:pPr>
              <w:snapToGrid w:val="0"/>
              <w:spacing w:beforeLines="50" w:before="180" w:afterLines="50" w:after="180" w:line="276" w:lineRule="auto"/>
              <w:rPr>
                <w:rFonts w:eastAsia="標楷體"/>
              </w:rPr>
            </w:pPr>
            <w:r w:rsidRPr="00580467">
              <w:rPr>
                <w:rFonts w:eastAsia="標楷體" w:hint="eastAsia"/>
              </w:rPr>
              <w:t xml:space="preserve">   </w:t>
            </w:r>
            <w:r w:rsidRPr="00580467">
              <w:rPr>
                <w:rFonts w:ascii="Times New Roman" w:eastAsia="標楷體" w:hAnsi="Times New Roman"/>
              </w:rPr>
              <w:t>OMIM</w:t>
            </w:r>
            <w:r w:rsidRPr="00580467">
              <w:rPr>
                <w:rFonts w:ascii="Times New Roman" w:eastAsia="標楷體"/>
              </w:rPr>
              <w:t>資料庫具</w:t>
            </w:r>
            <w:r w:rsidRPr="00580467">
              <w:rPr>
                <w:rFonts w:ascii="Times New Roman" w:eastAsia="標楷體" w:hAnsi="Times New Roman"/>
              </w:rPr>
              <w:t>SPG</w:t>
            </w:r>
            <w:r w:rsidRPr="00580467">
              <w:rPr>
                <w:rFonts w:eastAsia="標楷體" w:hint="eastAsia"/>
              </w:rPr>
              <w:t>編碼，須</w:t>
            </w:r>
            <w:proofErr w:type="gramStart"/>
            <w:r w:rsidRPr="00580467">
              <w:rPr>
                <w:rFonts w:ascii="Times New Roman" w:eastAsia="標楷體" w:hAnsi="Times New Roman" w:hint="eastAsia"/>
                <w:szCs w:val="24"/>
              </w:rPr>
              <w:t>排除粒線體</w:t>
            </w:r>
            <w:proofErr w:type="gramEnd"/>
            <w:r w:rsidRPr="00580467">
              <w:rPr>
                <w:rFonts w:ascii="Times New Roman" w:eastAsia="標楷體" w:hAnsi="Times New Roman" w:hint="eastAsia"/>
                <w:szCs w:val="24"/>
              </w:rPr>
              <w:t>遺傳</w:t>
            </w:r>
            <w:r w:rsidRPr="00580467">
              <w:rPr>
                <w:rFonts w:ascii="Times New Roman" w:eastAsia="標楷體" w:hAnsi="Times New Roman"/>
                <w:szCs w:val="24"/>
              </w:rPr>
              <w:t>)</w:t>
            </w:r>
          </w:p>
          <w:p w14:paraId="1F7C64AF" w14:textId="77777777" w:rsidR="005E7285" w:rsidRPr="00580467" w:rsidRDefault="005E7285" w:rsidP="00B51DED">
            <w:pPr>
              <w:widowControl/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遺傳模式經父母</w:t>
            </w:r>
            <w:r w:rsidRPr="00580467">
              <w:rPr>
                <w:rFonts w:ascii="Times New Roman" w:eastAsia="標楷體" w:hAnsi="Times New Roman"/>
                <w:szCs w:val="24"/>
              </w:rPr>
              <w:t>/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家族成員致病基因變異分析為</w:t>
            </w:r>
          </w:p>
          <w:p w14:paraId="022F4F71" w14:textId="77777777" w:rsidR="005E7285" w:rsidRPr="00580467" w:rsidRDefault="005E7285" w:rsidP="00B51DED">
            <w:pPr>
              <w:widowControl/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自體顯性遺傳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自體隱性遺傳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4"/>
              </w:rPr>
              <w:t>X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染色體性聯遺傳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580467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58046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</w:tr>
      <w:tr w:rsidR="005E7285" w:rsidRPr="00580467" w14:paraId="25DCC475" w14:textId="77777777" w:rsidTr="00B51DED">
        <w:trPr>
          <w:trHeight w:val="169"/>
          <w:jc w:val="center"/>
        </w:trPr>
        <w:tc>
          <w:tcPr>
            <w:tcW w:w="1468" w:type="pct"/>
            <w:vAlign w:val="center"/>
          </w:tcPr>
          <w:p w14:paraId="6E77A417" w14:textId="77777777" w:rsidR="005E7285" w:rsidRPr="00CC3FEA" w:rsidRDefault="005E7285" w:rsidP="00CC3FEA">
            <w:pPr>
              <w:pStyle w:val="a3"/>
              <w:numPr>
                <w:ilvl w:val="0"/>
                <w:numId w:val="4"/>
              </w:numPr>
              <w:spacing w:line="400" w:lineRule="exact"/>
              <w:ind w:leftChars="0" w:left="357" w:hanging="357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CC3FEA">
              <w:rPr>
                <w:rFonts w:eastAsia="標楷體" w:hint="eastAsia"/>
                <w:b/>
                <w:kern w:val="0"/>
                <w:sz w:val="28"/>
                <w:szCs w:val="28"/>
              </w:rPr>
              <w:t>電氣生理學檢查</w:t>
            </w:r>
            <w:r w:rsidRPr="00CC3FEA">
              <w:rPr>
                <w:rFonts w:eastAsia="標楷體" w:hint="eastAsia"/>
                <w:b/>
                <w:kern w:val="0"/>
                <w:sz w:val="28"/>
                <w:szCs w:val="28"/>
              </w:rPr>
              <w:t xml:space="preserve"> </w:t>
            </w:r>
            <w:r w:rsidRPr="00CC3FEA">
              <w:rPr>
                <w:rFonts w:eastAsia="標楷體"/>
                <w:b/>
                <w:kern w:val="0"/>
                <w:sz w:val="28"/>
                <w:szCs w:val="28"/>
              </w:rPr>
              <w:t>(</w:t>
            </w:r>
            <w:r w:rsidRPr="00CC3FEA">
              <w:rPr>
                <w:rFonts w:eastAsia="標楷體" w:hint="eastAsia"/>
                <w:b/>
                <w:kern w:val="0"/>
                <w:sz w:val="28"/>
                <w:szCs w:val="28"/>
              </w:rPr>
              <w:t>選擇</w:t>
            </w:r>
            <w:r w:rsidRPr="00CC3FEA">
              <w:rPr>
                <w:rFonts w:eastAsia="標楷體"/>
                <w:b/>
                <w:kern w:val="0"/>
                <w:sz w:val="28"/>
                <w:szCs w:val="28"/>
              </w:rPr>
              <w:t>)</w:t>
            </w:r>
          </w:p>
          <w:p w14:paraId="7EDEE6C9" w14:textId="77777777" w:rsidR="005E7285" w:rsidRPr="00580467" w:rsidRDefault="005E7285" w:rsidP="00B51DED">
            <w:pPr>
              <w:pStyle w:val="a3"/>
              <w:ind w:leftChars="0" w:left="360"/>
              <w:rPr>
                <w:rFonts w:eastAsia="標楷體"/>
                <w:b/>
                <w:kern w:val="0"/>
              </w:rPr>
            </w:pPr>
            <w:r w:rsidRPr="00580467">
              <w:rPr>
                <w:rFonts w:eastAsia="標楷體"/>
              </w:rPr>
              <w:t>(</w:t>
            </w:r>
            <w:r w:rsidRPr="00580467">
              <w:rPr>
                <w:rFonts w:eastAsia="標楷體"/>
              </w:rPr>
              <w:t>請附相關</w:t>
            </w:r>
            <w:r w:rsidRPr="00580467">
              <w:rPr>
                <w:rFonts w:eastAsia="標楷體" w:hint="eastAsia"/>
              </w:rPr>
              <w:t>檢驗</w:t>
            </w:r>
            <w:r w:rsidRPr="00580467">
              <w:rPr>
                <w:rFonts w:eastAsia="標楷體"/>
              </w:rPr>
              <w:t>資料</w:t>
            </w:r>
            <w:r w:rsidRPr="00580467">
              <w:rPr>
                <w:rFonts w:eastAsia="標楷體"/>
              </w:rPr>
              <w:t>)</w:t>
            </w:r>
          </w:p>
        </w:tc>
        <w:tc>
          <w:tcPr>
            <w:tcW w:w="3532" w:type="pct"/>
            <w:vAlign w:val="center"/>
          </w:tcPr>
          <w:p w14:paraId="4848A488" w14:textId="77777777" w:rsidR="005E7285" w:rsidRPr="00580467" w:rsidRDefault="005E7285" w:rsidP="00B51DED">
            <w:pPr>
              <w:widowControl/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580467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>正常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580467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>異常</w:t>
            </w:r>
            <w:r w:rsidRPr="00580467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580467">
              <w:rPr>
                <w:rFonts w:ascii="Times New Roman" w:eastAsia="標楷體" w:hAnsi="Times New Roman"/>
                <w:szCs w:val="24"/>
              </w:rPr>
              <w:t>_____________________________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580467">
              <w:rPr>
                <w:rFonts w:ascii="Times New Roman" w:eastAsia="標楷體" w:hAnsi="Times New Roman"/>
                <w:szCs w:val="24"/>
              </w:rPr>
              <w:t>__________</w:t>
            </w:r>
          </w:p>
        </w:tc>
      </w:tr>
      <w:tr w:rsidR="005E7285" w:rsidRPr="00580467" w14:paraId="7F6662A1" w14:textId="77777777" w:rsidTr="00B51DED">
        <w:trPr>
          <w:trHeight w:val="169"/>
          <w:jc w:val="center"/>
        </w:trPr>
        <w:tc>
          <w:tcPr>
            <w:tcW w:w="1468" w:type="pct"/>
            <w:vAlign w:val="center"/>
          </w:tcPr>
          <w:p w14:paraId="2169882F" w14:textId="77777777" w:rsidR="005E7285" w:rsidRPr="00580467" w:rsidRDefault="005E7285" w:rsidP="005E7285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8046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確定診斷</w:t>
            </w:r>
            <w:r w:rsidRPr="0058046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580467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58046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580467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532" w:type="pct"/>
            <w:vAlign w:val="center"/>
          </w:tcPr>
          <w:p w14:paraId="689A3815" w14:textId="77777777" w:rsidR="005E7285" w:rsidRPr="00580467" w:rsidRDefault="005E7285" w:rsidP="005E7285">
            <w:pPr>
              <w:widowControl/>
              <w:numPr>
                <w:ilvl w:val="0"/>
                <w:numId w:val="46"/>
              </w:numPr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4"/>
              </w:rPr>
            </w:pPr>
            <w:r w:rsidRPr="00580467">
              <w:rPr>
                <w:rFonts w:ascii="Times New Roman" w:eastAsia="標楷體" w:hAnsi="Times New Roman" w:hint="eastAsia"/>
                <w:szCs w:val="24"/>
              </w:rPr>
              <w:t>明確之致病基因變異，且臨床表現、身體及神經學檢查、影像學檢查及遺傳模式具臨床型</w:t>
            </w:r>
            <w:r w:rsidRPr="00580467">
              <w:rPr>
                <w:rFonts w:ascii="Times New Roman" w:eastAsia="標楷體" w:hAnsi="Times New Roman"/>
                <w:szCs w:val="24"/>
              </w:rPr>
              <w:t>-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基因型吻合</w:t>
            </w:r>
            <w:r w:rsidRPr="00580467">
              <w:rPr>
                <w:rFonts w:ascii="Times New Roman" w:eastAsia="標楷體" w:hAnsi="Times New Roman"/>
                <w:szCs w:val="24"/>
              </w:rPr>
              <w:t>(Genotype-phenotype correlation)</w:t>
            </w:r>
            <w:r w:rsidRPr="00580467">
              <w:rPr>
                <w:rFonts w:ascii="Times New Roman" w:eastAsia="標楷體" w:hAnsi="Times New Roman"/>
                <w:szCs w:val="24"/>
              </w:rPr>
              <w:t>，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符合遺傳性痙攣性下身麻痺第</w:t>
            </w:r>
            <w:r w:rsidRPr="00580467">
              <w:rPr>
                <w:rFonts w:ascii="Times New Roman" w:eastAsia="標楷體" w:hAnsi="Times New Roman"/>
                <w:szCs w:val="24"/>
              </w:rPr>
              <w:t>____</w:t>
            </w:r>
            <w:r w:rsidRPr="00580467">
              <w:rPr>
                <w:rFonts w:ascii="Times New Roman" w:eastAsia="標楷體" w:hAnsi="Times New Roman" w:hint="eastAsia"/>
                <w:szCs w:val="24"/>
              </w:rPr>
              <w:t>型</w:t>
            </w:r>
          </w:p>
        </w:tc>
      </w:tr>
    </w:tbl>
    <w:p w14:paraId="15E2B500" w14:textId="77777777" w:rsidR="005E7285" w:rsidRPr="00580467" w:rsidRDefault="005E7285" w:rsidP="005E7285">
      <w:pPr>
        <w:widowControl/>
        <w:snapToGrid w:val="0"/>
        <w:jc w:val="center"/>
        <w:rPr>
          <w:rFonts w:ascii="Times New Roman" w:hAnsi="Times New Roman"/>
        </w:rPr>
      </w:pPr>
    </w:p>
    <w:p w14:paraId="6C99213B" w14:textId="20247F6F" w:rsidR="0020301A" w:rsidRPr="004E38CA" w:rsidRDefault="005E7285" w:rsidP="004E38CA">
      <w:pPr>
        <w:widowControl/>
        <w:snapToGrid w:val="0"/>
        <w:spacing w:afterLines="50" w:after="180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w:br w:type="page"/>
      </w:r>
      <w:r w:rsidR="00000000">
        <w:rPr>
          <w:noProof/>
        </w:rPr>
        <w:lastRenderedPageBreak/>
        <w:pict w14:anchorId="50B8DF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0;margin-top:0;width:538.6pt;height:779pt;z-index:1;mso-position-horizontal:center;mso-position-horizontal-relative:margin;mso-position-vertical:center;mso-position-vertical-relative:margin">
            <v:imagedata r:id="rId7" o:title=""/>
            <w10:wrap type="square" anchorx="margin" anchory="margin"/>
          </v:shape>
        </w:pict>
      </w:r>
    </w:p>
    <w:sectPr w:rsidR="0020301A" w:rsidRPr="004E38CA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A84D" w14:textId="77777777" w:rsidR="00A6306A" w:rsidRDefault="00A6306A" w:rsidP="00315E79">
      <w:r>
        <w:separator/>
      </w:r>
    </w:p>
  </w:endnote>
  <w:endnote w:type="continuationSeparator" w:id="0">
    <w:p w14:paraId="42F163FE" w14:textId="77777777" w:rsidR="00A6306A" w:rsidRDefault="00A6306A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D819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A90578" w:rsidRPr="00A90578">
      <w:rPr>
        <w:rFonts w:ascii="Times New Roman" w:hAnsi="Times New Roman"/>
        <w:noProof/>
        <w:lang w:val="zh-CN" w:eastAsia="zh-CN"/>
      </w:rPr>
      <w:t>2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2FCD" w14:textId="77777777" w:rsidR="00A6306A" w:rsidRDefault="00A6306A" w:rsidP="00315E79">
      <w:r>
        <w:separator/>
      </w:r>
    </w:p>
  </w:footnote>
  <w:footnote w:type="continuationSeparator" w:id="0">
    <w:p w14:paraId="5EFCF165" w14:textId="77777777" w:rsidR="00A6306A" w:rsidRDefault="00A6306A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6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8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D852632"/>
    <w:multiLevelType w:val="hybridMultilevel"/>
    <w:tmpl w:val="0B5C189A"/>
    <w:lvl w:ilvl="0" w:tplc="444ED3F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431DC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8474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6CA5E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08FD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A61D2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2EF60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6363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A88C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1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F1603B"/>
    <w:multiLevelType w:val="hybridMultilevel"/>
    <w:tmpl w:val="227A03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6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D42A9F"/>
    <w:multiLevelType w:val="hybridMultilevel"/>
    <w:tmpl w:val="E36E8EE0"/>
    <w:lvl w:ilvl="0" w:tplc="39E4486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2" w15:restartNumberingAfterBreak="0">
    <w:nsid w:val="46A317E3"/>
    <w:multiLevelType w:val="hybridMultilevel"/>
    <w:tmpl w:val="0C1A9A3A"/>
    <w:lvl w:ilvl="0" w:tplc="536A86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A42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2C5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04D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EC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E8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A03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E62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81A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4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5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2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5" w15:restartNumberingAfterBreak="0">
    <w:nsid w:val="7F07726B"/>
    <w:multiLevelType w:val="hybridMultilevel"/>
    <w:tmpl w:val="644638DC"/>
    <w:lvl w:ilvl="0" w:tplc="D09ED3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EDA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490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2A7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5A44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EA6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C86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86D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A38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8054220">
    <w:abstractNumId w:val="13"/>
  </w:num>
  <w:num w:numId="2" w16cid:durableId="232397394">
    <w:abstractNumId w:val="8"/>
  </w:num>
  <w:num w:numId="3" w16cid:durableId="1812476336">
    <w:abstractNumId w:val="4"/>
  </w:num>
  <w:num w:numId="4" w16cid:durableId="1964341932">
    <w:abstractNumId w:val="11"/>
  </w:num>
  <w:num w:numId="5" w16cid:durableId="1932008991">
    <w:abstractNumId w:val="40"/>
  </w:num>
  <w:num w:numId="6" w16cid:durableId="1002316411">
    <w:abstractNumId w:val="32"/>
  </w:num>
  <w:num w:numId="7" w16cid:durableId="1923876737">
    <w:abstractNumId w:val="2"/>
  </w:num>
  <w:num w:numId="8" w16cid:durableId="209849791">
    <w:abstractNumId w:val="7"/>
  </w:num>
  <w:num w:numId="9" w16cid:durableId="428935758">
    <w:abstractNumId w:val="44"/>
  </w:num>
  <w:num w:numId="10" w16cid:durableId="332418250">
    <w:abstractNumId w:val="14"/>
  </w:num>
  <w:num w:numId="11" w16cid:durableId="966088380">
    <w:abstractNumId w:val="24"/>
  </w:num>
  <w:num w:numId="12" w16cid:durableId="963387006">
    <w:abstractNumId w:val="31"/>
  </w:num>
  <w:num w:numId="13" w16cid:durableId="1957364719">
    <w:abstractNumId w:val="6"/>
  </w:num>
  <w:num w:numId="14" w16cid:durableId="603149711">
    <w:abstractNumId w:val="0"/>
  </w:num>
  <w:num w:numId="15" w16cid:durableId="580331680">
    <w:abstractNumId w:val="5"/>
  </w:num>
  <w:num w:numId="16" w16cid:durableId="1150056892">
    <w:abstractNumId w:val="38"/>
  </w:num>
  <w:num w:numId="17" w16cid:durableId="2077048042">
    <w:abstractNumId w:val="25"/>
  </w:num>
  <w:num w:numId="18" w16cid:durableId="618494511">
    <w:abstractNumId w:val="26"/>
  </w:num>
  <w:num w:numId="19" w16cid:durableId="948204078">
    <w:abstractNumId w:val="17"/>
  </w:num>
  <w:num w:numId="20" w16cid:durableId="800616972">
    <w:abstractNumId w:val="16"/>
  </w:num>
  <w:num w:numId="21" w16cid:durableId="297492973">
    <w:abstractNumId w:val="15"/>
  </w:num>
  <w:num w:numId="22" w16cid:durableId="107899785">
    <w:abstractNumId w:val="29"/>
  </w:num>
  <w:num w:numId="23" w16cid:durableId="1209027787">
    <w:abstractNumId w:val="30"/>
  </w:num>
  <w:num w:numId="24" w16cid:durableId="1242448365">
    <w:abstractNumId w:val="19"/>
  </w:num>
  <w:num w:numId="25" w16cid:durableId="1662153415">
    <w:abstractNumId w:val="36"/>
  </w:num>
  <w:num w:numId="26" w16cid:durableId="20976015">
    <w:abstractNumId w:val="35"/>
  </w:num>
  <w:num w:numId="27" w16cid:durableId="1008363480">
    <w:abstractNumId w:val="34"/>
  </w:num>
  <w:num w:numId="28" w16cid:durableId="213196156">
    <w:abstractNumId w:val="3"/>
  </w:num>
  <w:num w:numId="29" w16cid:durableId="1696344963">
    <w:abstractNumId w:val="10"/>
  </w:num>
  <w:num w:numId="30" w16cid:durableId="1801920927">
    <w:abstractNumId w:val="43"/>
  </w:num>
  <w:num w:numId="31" w16cid:durableId="350113088">
    <w:abstractNumId w:val="37"/>
  </w:num>
  <w:num w:numId="32" w16cid:durableId="1712726614">
    <w:abstractNumId w:val="28"/>
  </w:num>
  <w:num w:numId="33" w16cid:durableId="2009943548">
    <w:abstractNumId w:val="39"/>
  </w:num>
  <w:num w:numId="34" w16cid:durableId="209850988">
    <w:abstractNumId w:val="33"/>
  </w:num>
  <w:num w:numId="35" w16cid:durableId="1774471105">
    <w:abstractNumId w:val="42"/>
  </w:num>
  <w:num w:numId="36" w16cid:durableId="62725423">
    <w:abstractNumId w:val="27"/>
  </w:num>
  <w:num w:numId="37" w16cid:durableId="1051417388">
    <w:abstractNumId w:val="21"/>
  </w:num>
  <w:num w:numId="38" w16cid:durableId="1724139014">
    <w:abstractNumId w:val="18"/>
  </w:num>
  <w:num w:numId="39" w16cid:durableId="555090922">
    <w:abstractNumId w:val="23"/>
  </w:num>
  <w:num w:numId="40" w16cid:durableId="1157653955">
    <w:abstractNumId w:val="41"/>
  </w:num>
  <w:num w:numId="41" w16cid:durableId="1173912263">
    <w:abstractNumId w:val="9"/>
  </w:num>
  <w:num w:numId="42" w16cid:durableId="1791626882">
    <w:abstractNumId w:val="12"/>
  </w:num>
  <w:num w:numId="43" w16cid:durableId="1457329591">
    <w:abstractNumId w:val="20"/>
  </w:num>
  <w:num w:numId="44" w16cid:durableId="966400476">
    <w:abstractNumId w:val="45"/>
  </w:num>
  <w:num w:numId="45" w16cid:durableId="889415715">
    <w:abstractNumId w:val="22"/>
  </w:num>
  <w:num w:numId="46" w16cid:durableId="1606306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35D60"/>
    <w:rsid w:val="00047A4C"/>
    <w:rsid w:val="0005187A"/>
    <w:rsid w:val="00064D6F"/>
    <w:rsid w:val="00077D42"/>
    <w:rsid w:val="00080AAC"/>
    <w:rsid w:val="0008237A"/>
    <w:rsid w:val="000A2FDB"/>
    <w:rsid w:val="00106FBB"/>
    <w:rsid w:val="00152D2F"/>
    <w:rsid w:val="00192081"/>
    <w:rsid w:val="001B405D"/>
    <w:rsid w:val="001F5EDC"/>
    <w:rsid w:val="0020301A"/>
    <w:rsid w:val="00205EE7"/>
    <w:rsid w:val="00257D17"/>
    <w:rsid w:val="00275DD7"/>
    <w:rsid w:val="002B774A"/>
    <w:rsid w:val="002D4616"/>
    <w:rsid w:val="002D4F69"/>
    <w:rsid w:val="002E0FDD"/>
    <w:rsid w:val="002F3AF8"/>
    <w:rsid w:val="00315E79"/>
    <w:rsid w:val="00345038"/>
    <w:rsid w:val="00357463"/>
    <w:rsid w:val="00377413"/>
    <w:rsid w:val="003958D9"/>
    <w:rsid w:val="003B1D8F"/>
    <w:rsid w:val="003C7965"/>
    <w:rsid w:val="00476AF2"/>
    <w:rsid w:val="004D522E"/>
    <w:rsid w:val="004E38CA"/>
    <w:rsid w:val="005476DC"/>
    <w:rsid w:val="00557D48"/>
    <w:rsid w:val="00580467"/>
    <w:rsid w:val="005E7285"/>
    <w:rsid w:val="005F721E"/>
    <w:rsid w:val="00601CC2"/>
    <w:rsid w:val="006467ED"/>
    <w:rsid w:val="00650329"/>
    <w:rsid w:val="00665814"/>
    <w:rsid w:val="006F5EEF"/>
    <w:rsid w:val="00703CAF"/>
    <w:rsid w:val="00703DC8"/>
    <w:rsid w:val="00742675"/>
    <w:rsid w:val="00772E23"/>
    <w:rsid w:val="007A46F6"/>
    <w:rsid w:val="00802C1B"/>
    <w:rsid w:val="008400DD"/>
    <w:rsid w:val="008576BF"/>
    <w:rsid w:val="00857804"/>
    <w:rsid w:val="00866572"/>
    <w:rsid w:val="00887064"/>
    <w:rsid w:val="00887F75"/>
    <w:rsid w:val="008B7EAE"/>
    <w:rsid w:val="008C6EF2"/>
    <w:rsid w:val="008D1B61"/>
    <w:rsid w:val="008D2F18"/>
    <w:rsid w:val="008E6422"/>
    <w:rsid w:val="00920D17"/>
    <w:rsid w:val="00972D49"/>
    <w:rsid w:val="00987A52"/>
    <w:rsid w:val="00A35771"/>
    <w:rsid w:val="00A55BFD"/>
    <w:rsid w:val="00A6306A"/>
    <w:rsid w:val="00A65676"/>
    <w:rsid w:val="00A90578"/>
    <w:rsid w:val="00AF38A3"/>
    <w:rsid w:val="00AF7570"/>
    <w:rsid w:val="00B07DB2"/>
    <w:rsid w:val="00B11AF8"/>
    <w:rsid w:val="00B155AE"/>
    <w:rsid w:val="00B35A3E"/>
    <w:rsid w:val="00B4528A"/>
    <w:rsid w:val="00B512FE"/>
    <w:rsid w:val="00C24D2A"/>
    <w:rsid w:val="00C57AF2"/>
    <w:rsid w:val="00C60703"/>
    <w:rsid w:val="00C919FB"/>
    <w:rsid w:val="00CC3FEA"/>
    <w:rsid w:val="00D039B9"/>
    <w:rsid w:val="00D43BC9"/>
    <w:rsid w:val="00D66FD2"/>
    <w:rsid w:val="00DC3274"/>
    <w:rsid w:val="00DE28BF"/>
    <w:rsid w:val="00E97A59"/>
    <w:rsid w:val="00EF6E9E"/>
    <w:rsid w:val="00F16470"/>
    <w:rsid w:val="00F21275"/>
    <w:rsid w:val="00F66E0B"/>
    <w:rsid w:val="00F83392"/>
    <w:rsid w:val="00FA5B09"/>
    <w:rsid w:val="00FA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6EC3843"/>
  <w15:chartTrackingRefBased/>
  <w15:docId w15:val="{99338322-B363-4C47-AB9D-3DF0DA58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D4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9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送審資料表及審查基準表_20_遺傳性痙攣性下身麻痺(HSP)</dc:title>
  <dc:subject/>
  <dc:creator>衛生福利部國民健康署</dc:creator>
  <cp:keywords/>
  <cp:lastModifiedBy>許雅雯(Linda Shiu)</cp:lastModifiedBy>
  <cp:revision>6</cp:revision>
  <cp:lastPrinted>2019-04-17T02:26:00Z</cp:lastPrinted>
  <dcterms:created xsi:type="dcterms:W3CDTF">2024-01-04T03:50:00Z</dcterms:created>
  <dcterms:modified xsi:type="dcterms:W3CDTF">2024-01-04T06:58:00Z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2024-01-04T03:50:28Z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d9277c0d-4a02-4e57-980c-269d23bcd20a</vt:lpwstr>
  </property>
  <property fmtid="{D5CDD505-2E9C-101B-9397-08002B2CF9AE}" pid="8" name="MSIP_Label_755196ac-7daa-415d-ac3a-bda7dffaa0f9_ContentBits">
    <vt:lpwstr>0</vt:lpwstr>
  </property>
</Properties>
</file>