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3E28" w14:textId="77777777" w:rsidR="003213B5" w:rsidRPr="00632E74" w:rsidRDefault="003213B5" w:rsidP="003213B5">
      <w:pPr>
        <w:widowControl/>
        <w:spacing w:line="400" w:lineRule="exact"/>
        <w:jc w:val="center"/>
        <w:rPr>
          <w:rFonts w:eastAsia="標楷體"/>
          <w:b/>
          <w:bCs/>
          <w:sz w:val="28"/>
          <w:szCs w:val="28"/>
        </w:rPr>
      </w:pPr>
      <w:bookmarkStart w:id="0" w:name="_Toc460334918"/>
      <w:r w:rsidRPr="00632E74">
        <w:rPr>
          <w:rFonts w:eastAsia="標楷體"/>
          <w:b/>
          <w:noProof/>
          <w:sz w:val="28"/>
          <w:szCs w:val="28"/>
        </w:rPr>
        <w:t>衛生福利部國民健康署「罕見疾病個案通報</w:t>
      </w:r>
      <w:r>
        <w:rPr>
          <w:rFonts w:eastAsia="標楷體"/>
          <w:b/>
          <w:noProof/>
          <w:sz w:val="28"/>
          <w:szCs w:val="28"/>
        </w:rPr>
        <w:t>審查基準</w:t>
      </w:r>
      <w:r w:rsidRPr="00632E74">
        <w:rPr>
          <w:rFonts w:eastAsia="標楷體"/>
          <w:b/>
          <w:noProof/>
          <w:sz w:val="28"/>
          <w:szCs w:val="28"/>
        </w:rPr>
        <w:t>機制」</w:t>
      </w:r>
      <w:r w:rsidRPr="00632E74">
        <w:rPr>
          <w:rFonts w:eastAsia="標楷體"/>
          <w:b/>
          <w:noProof/>
          <w:sz w:val="28"/>
          <w:szCs w:val="28"/>
        </w:rPr>
        <w:t>(</w:t>
      </w:r>
      <w:r w:rsidRPr="00632E74">
        <w:rPr>
          <w:rFonts w:eastAsia="標楷體"/>
          <w:b/>
          <w:noProof/>
          <w:sz w:val="28"/>
          <w:szCs w:val="28"/>
        </w:rPr>
        <w:t>送審資料表</w:t>
      </w:r>
      <w:r w:rsidRPr="00632E74">
        <w:rPr>
          <w:rFonts w:eastAsia="標楷體"/>
          <w:b/>
          <w:noProof/>
          <w:sz w:val="28"/>
          <w:szCs w:val="28"/>
        </w:rPr>
        <w:t>)</w:t>
      </w:r>
    </w:p>
    <w:p w14:paraId="56C272C0" w14:textId="77777777" w:rsidR="003213B5" w:rsidRPr="00632E74" w:rsidRDefault="003213B5" w:rsidP="003213B5">
      <w:pPr>
        <w:spacing w:afterLines="50" w:after="180" w:line="400" w:lineRule="exact"/>
        <w:jc w:val="center"/>
        <w:rPr>
          <w:b/>
          <w:sz w:val="28"/>
          <w:szCs w:val="28"/>
        </w:rPr>
      </w:pPr>
      <w:r w:rsidRPr="00632E74">
        <w:rPr>
          <w:b/>
          <w:sz w:val="28"/>
          <w:szCs w:val="28"/>
        </w:rPr>
        <w:t>-</w:t>
      </w:r>
      <w:r w:rsidRPr="00632E74">
        <w:rPr>
          <w:rFonts w:eastAsia="標楷體"/>
          <w:b/>
          <w:sz w:val="28"/>
          <w:szCs w:val="28"/>
        </w:rPr>
        <w:t>克斯提洛氏彈性蛋白缺陷症</w:t>
      </w:r>
      <w:r w:rsidRPr="00632E74">
        <w:rPr>
          <w:rFonts w:eastAsia="標楷體"/>
          <w:b/>
          <w:sz w:val="28"/>
          <w:szCs w:val="28"/>
        </w:rPr>
        <w:t>[Costello syndrome]</w:t>
      </w:r>
      <w:r w:rsidRPr="00632E74">
        <w:rPr>
          <w:b/>
          <w:sz w:val="28"/>
          <w:szCs w:val="28"/>
        </w:rPr>
        <w:t>-</w:t>
      </w:r>
    </w:p>
    <w:p w14:paraId="7CB91114" w14:textId="77777777" w:rsidR="003213B5" w:rsidRPr="00632E74" w:rsidRDefault="003213B5" w:rsidP="003213B5">
      <w:pPr>
        <w:rPr>
          <w:rFonts w:eastAsia="標楷體"/>
        </w:rPr>
      </w:pPr>
      <w:r w:rsidRPr="00632E74">
        <w:rPr>
          <w:rFonts w:eastAsia="標楷體"/>
        </w:rPr>
        <w:t xml:space="preserve">1. </w:t>
      </w:r>
      <w:r>
        <w:rPr>
          <w:rFonts w:eastAsia="標楷體" w:hint="eastAsia"/>
        </w:rPr>
        <w:t>□</w:t>
      </w:r>
      <w:r w:rsidRPr="00632E74">
        <w:rPr>
          <w:rFonts w:eastAsia="標楷體"/>
        </w:rPr>
        <w:t>臨床症狀及徵兆之病歷紀錄，需包含過去病史、出生史及家族史等</w:t>
      </w:r>
      <w:r w:rsidRPr="00632E74">
        <w:rPr>
          <w:rFonts w:eastAsia="標楷體"/>
        </w:rPr>
        <w:t>(</w:t>
      </w:r>
      <w:r w:rsidRPr="00632E74">
        <w:rPr>
          <w:rFonts w:eastAsia="標楷體"/>
        </w:rPr>
        <w:t>必要</w:t>
      </w:r>
      <w:r w:rsidRPr="00632E74">
        <w:rPr>
          <w:rFonts w:eastAsia="標楷體"/>
        </w:rPr>
        <w:t>)</w:t>
      </w:r>
    </w:p>
    <w:p w14:paraId="62D12A98" w14:textId="77777777" w:rsidR="003213B5" w:rsidRPr="00632E74" w:rsidRDefault="003213B5" w:rsidP="003213B5">
      <w:pPr>
        <w:rPr>
          <w:rFonts w:eastAsia="標楷體"/>
        </w:rPr>
      </w:pPr>
      <w:r w:rsidRPr="00632E74">
        <w:rPr>
          <w:rFonts w:eastAsia="標楷體"/>
        </w:rPr>
        <w:t xml:space="preserve">2. </w:t>
      </w:r>
      <w:r>
        <w:rPr>
          <w:rFonts w:eastAsia="標楷體" w:hint="eastAsia"/>
        </w:rPr>
        <w:t>□</w:t>
      </w:r>
      <w:r w:rsidRPr="00632E74">
        <w:rPr>
          <w:rFonts w:eastAsia="標楷體"/>
        </w:rPr>
        <w:t>異常表現超音波</w:t>
      </w:r>
      <w:r w:rsidRPr="00632E74">
        <w:rPr>
          <w:rFonts w:eastAsia="標楷體"/>
        </w:rPr>
        <w:t>(</w:t>
      </w:r>
      <w:r w:rsidRPr="00632E74">
        <w:rPr>
          <w:rFonts w:eastAsia="標楷體"/>
        </w:rPr>
        <w:t>如</w:t>
      </w:r>
      <w:r w:rsidRPr="00632E74">
        <w:rPr>
          <w:rFonts w:eastAsia="標楷體"/>
        </w:rPr>
        <w:t>:</w:t>
      </w:r>
      <w:r w:rsidRPr="00632E74">
        <w:rPr>
          <w:rFonts w:eastAsia="標楷體"/>
        </w:rPr>
        <w:t>心臟超音波</w:t>
      </w:r>
      <w:r w:rsidRPr="00632E74">
        <w:rPr>
          <w:rFonts w:eastAsia="標楷體"/>
        </w:rPr>
        <w:t>)</w:t>
      </w:r>
      <w:r w:rsidRPr="00632E74">
        <w:rPr>
          <w:rFonts w:eastAsia="標楷體"/>
        </w:rPr>
        <w:t>、基因檢測之正式報告或影本</w:t>
      </w:r>
    </w:p>
    <w:p w14:paraId="0D5BECA7" w14:textId="77777777" w:rsidR="003213B5" w:rsidRPr="00632E74" w:rsidRDefault="003213B5" w:rsidP="003213B5">
      <w:pPr>
        <w:rPr>
          <w:rFonts w:eastAsia="標楷體"/>
        </w:rPr>
      </w:pPr>
      <w:r w:rsidRPr="00632E74">
        <w:rPr>
          <w:rFonts w:eastAsia="標楷體"/>
        </w:rPr>
        <w:t xml:space="preserve">3. </w:t>
      </w:r>
      <w:r>
        <w:rPr>
          <w:rFonts w:eastAsia="標楷體" w:hint="eastAsia"/>
        </w:rPr>
        <w:t>□</w:t>
      </w:r>
      <w:r w:rsidRPr="00632E74">
        <w:rPr>
          <w:rFonts w:eastAsia="標楷體"/>
        </w:rPr>
        <w:t>排除可造成類似表現次發性原因</w:t>
      </w:r>
      <w:r w:rsidRPr="00632E74">
        <w:rPr>
          <w:rFonts w:eastAsia="標楷體"/>
        </w:rPr>
        <w:t>(</w:t>
      </w:r>
      <w:r w:rsidRPr="00632E74">
        <w:rPr>
          <w:rFonts w:eastAsia="標楷體"/>
        </w:rPr>
        <w:t>如</w:t>
      </w:r>
      <w:r w:rsidRPr="00632E74">
        <w:rPr>
          <w:rFonts w:eastAsia="標楷體"/>
        </w:rPr>
        <w:t>:</w:t>
      </w:r>
      <w:r w:rsidRPr="00632E74">
        <w:rPr>
          <w:rFonts w:eastAsia="標楷體"/>
        </w:rPr>
        <w:t>周產期感染、窒息、缺氧性腦病變</w:t>
      </w:r>
      <w:r w:rsidRPr="00632E74">
        <w:rPr>
          <w:rFonts w:eastAsia="標楷體"/>
        </w:rPr>
        <w:t>)</w:t>
      </w:r>
    </w:p>
    <w:p w14:paraId="1A927792" w14:textId="77777777" w:rsidR="003213B5" w:rsidRPr="00632E74" w:rsidRDefault="003213B5" w:rsidP="003213B5">
      <w:pPr>
        <w:rPr>
          <w:rFonts w:eastAsia="標楷體"/>
        </w:rPr>
      </w:pPr>
      <w:r w:rsidRPr="00632E74">
        <w:rPr>
          <w:rFonts w:eastAsia="標楷體"/>
        </w:rPr>
        <w:t xml:space="preserve">4. </w:t>
      </w:r>
      <w:r>
        <w:rPr>
          <w:rFonts w:eastAsia="標楷體" w:hint="eastAsia"/>
        </w:rPr>
        <w:t>□</w:t>
      </w:r>
      <w:r w:rsidRPr="00632E74">
        <w:rPr>
          <w:rFonts w:eastAsia="標楷體"/>
        </w:rPr>
        <w:t>其他</w:t>
      </w:r>
      <w:proofErr w:type="gramStart"/>
      <w:r w:rsidRPr="00632E74">
        <w:rPr>
          <w:rFonts w:eastAsia="標楷體"/>
        </w:rPr>
        <w:t>檢查均需附上</w:t>
      </w:r>
      <w:proofErr w:type="gramEnd"/>
      <w:r w:rsidRPr="00632E74">
        <w:rPr>
          <w:rFonts w:eastAsia="標楷體"/>
        </w:rPr>
        <w:t>正式報告或影本</w:t>
      </w:r>
    </w:p>
    <w:p w14:paraId="0001D8A9" w14:textId="77777777" w:rsidR="003213B5" w:rsidRPr="00632E74" w:rsidRDefault="003213B5" w:rsidP="003213B5">
      <w:pPr>
        <w:rPr>
          <w:rFonts w:eastAsia="標楷體"/>
        </w:rPr>
      </w:pPr>
      <w:r w:rsidRPr="00632E74">
        <w:rPr>
          <w:rFonts w:eastAsia="標楷體"/>
        </w:rPr>
        <w:t xml:space="preserve">5. </w:t>
      </w:r>
      <w:r>
        <w:rPr>
          <w:rFonts w:eastAsia="標楷體" w:hint="eastAsia"/>
        </w:rPr>
        <w:t>□</w:t>
      </w:r>
      <w:r w:rsidRPr="00632E74">
        <w:rPr>
          <w:rFonts w:eastAsia="標楷體"/>
        </w:rPr>
        <w:t>需附上相關影像資料</w:t>
      </w:r>
    </w:p>
    <w:p w14:paraId="61E17CD8" w14:textId="77777777" w:rsidR="003213B5" w:rsidRPr="00632E74" w:rsidRDefault="003213B5" w:rsidP="0043200F">
      <w:pPr>
        <w:spacing w:afterLines="50" w:after="180"/>
        <w:rPr>
          <w:rFonts w:eastAsia="標楷體"/>
        </w:rPr>
      </w:pPr>
      <w:r w:rsidRPr="00632E74">
        <w:rPr>
          <w:rFonts w:eastAsia="標楷體"/>
        </w:rPr>
        <w:t xml:space="preserve">6. </w:t>
      </w:r>
      <w:r>
        <w:rPr>
          <w:rFonts w:eastAsia="標楷體" w:hint="eastAsia"/>
        </w:rPr>
        <w:t>□</w:t>
      </w:r>
      <w:r w:rsidRPr="00632E74">
        <w:rPr>
          <w:rFonts w:eastAsia="標楷體"/>
        </w:rPr>
        <w:t>其它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6802"/>
      </w:tblGrid>
      <w:tr w:rsidR="003213B5" w:rsidRPr="00632E74" w14:paraId="1987408F" w14:textId="77777777" w:rsidTr="000D23A5">
        <w:trPr>
          <w:trHeight w:val="541"/>
          <w:tblHeader/>
        </w:trPr>
        <w:tc>
          <w:tcPr>
            <w:tcW w:w="1586" w:type="pct"/>
            <w:shd w:val="clear" w:color="auto" w:fill="auto"/>
            <w:vAlign w:val="center"/>
          </w:tcPr>
          <w:p w14:paraId="227F662E" w14:textId="77777777" w:rsidR="003213B5" w:rsidRPr="00632E74" w:rsidRDefault="003213B5" w:rsidP="008B7AE0">
            <w:pPr>
              <w:jc w:val="center"/>
              <w:rPr>
                <w:rFonts w:eastAsia="標楷體"/>
                <w:b/>
              </w:rPr>
            </w:pPr>
            <w:r w:rsidRPr="00632E74">
              <w:rPr>
                <w:rFonts w:eastAsia="標楷體"/>
                <w:b/>
              </w:rPr>
              <w:t>項目</w:t>
            </w:r>
          </w:p>
        </w:tc>
        <w:tc>
          <w:tcPr>
            <w:tcW w:w="3414" w:type="pct"/>
            <w:shd w:val="clear" w:color="auto" w:fill="auto"/>
            <w:vAlign w:val="center"/>
          </w:tcPr>
          <w:p w14:paraId="0C7FAFC8" w14:textId="77777777" w:rsidR="003213B5" w:rsidRPr="00632E74" w:rsidRDefault="003213B5" w:rsidP="008B7AE0">
            <w:pPr>
              <w:jc w:val="center"/>
              <w:rPr>
                <w:rFonts w:eastAsia="標楷體"/>
                <w:b/>
              </w:rPr>
            </w:pPr>
            <w:r w:rsidRPr="00632E74">
              <w:rPr>
                <w:rFonts w:eastAsia="標楷體"/>
                <w:b/>
              </w:rPr>
              <w:t>填寫部分</w:t>
            </w:r>
          </w:p>
        </w:tc>
      </w:tr>
      <w:tr w:rsidR="003213B5" w:rsidRPr="00632E74" w14:paraId="31917E1F" w14:textId="77777777" w:rsidTr="00B30ED1">
        <w:trPr>
          <w:trHeight w:val="7087"/>
        </w:trPr>
        <w:tc>
          <w:tcPr>
            <w:tcW w:w="1586" w:type="pct"/>
            <w:shd w:val="clear" w:color="auto" w:fill="auto"/>
            <w:vAlign w:val="center"/>
          </w:tcPr>
          <w:p w14:paraId="74C46A90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過去病史</w:t>
            </w:r>
          </w:p>
          <w:p w14:paraId="2E39147E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(History)</w:t>
            </w:r>
          </w:p>
        </w:tc>
        <w:tc>
          <w:tcPr>
            <w:tcW w:w="3414" w:type="pct"/>
            <w:shd w:val="clear" w:color="auto" w:fill="auto"/>
          </w:tcPr>
          <w:p w14:paraId="5ED3FB1D" w14:textId="77777777" w:rsidR="003213B5" w:rsidRPr="00632E74" w:rsidRDefault="003213B5" w:rsidP="008B7AE0">
            <w:pPr>
              <w:adjustRightInd w:val="0"/>
              <w:snapToGrid w:val="0"/>
              <w:rPr>
                <w:rFonts w:eastAsia="標楷體"/>
              </w:rPr>
            </w:pPr>
            <w:r w:rsidRPr="00632E74">
              <w:rPr>
                <w:rFonts w:eastAsia="標楷體"/>
              </w:rPr>
              <w:t>Pre-natal and Peri-natal history</w:t>
            </w:r>
            <w:r w:rsidRPr="00632E74">
              <w:rPr>
                <w:rFonts w:eastAsia="標楷體"/>
              </w:rPr>
              <w:t>：</w:t>
            </w:r>
            <w:r w:rsidRPr="00632E74">
              <w:rPr>
                <w:rFonts w:eastAsia="標楷體"/>
              </w:rPr>
              <w:t xml:space="preserve"> </w:t>
            </w:r>
          </w:p>
          <w:p w14:paraId="05558378" w14:textId="77777777" w:rsidR="003213B5" w:rsidRPr="00632E74" w:rsidRDefault="003213B5" w:rsidP="008B7AE0">
            <w:pPr>
              <w:adjustRightInd w:val="0"/>
              <w:snapToGrid w:val="0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</w:t>
            </w:r>
            <w:proofErr w:type="spellStart"/>
            <w:r w:rsidRPr="00632E74">
              <w:rPr>
                <w:rFonts w:eastAsia="標楷體"/>
              </w:rPr>
              <w:t>Polyhydromnios</w:t>
            </w:r>
            <w:proofErr w:type="spellEnd"/>
            <w:r w:rsidRPr="00632E74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</w:t>
            </w:r>
            <w:r w:rsidRPr="00632E74">
              <w:rPr>
                <w:rFonts w:eastAsia="標楷體"/>
              </w:rPr>
              <w:t>其他</w:t>
            </w:r>
            <w:r w:rsidRPr="00632E74">
              <w:rPr>
                <w:rFonts w:eastAsia="標楷體"/>
              </w:rPr>
              <w:t xml:space="preserve"> ________</w:t>
            </w:r>
          </w:p>
          <w:p w14:paraId="3CA156B4" w14:textId="77777777" w:rsidR="003213B5" w:rsidRPr="00632E74" w:rsidRDefault="003213B5" w:rsidP="008B7AE0">
            <w:pPr>
              <w:adjustRightInd w:val="0"/>
              <w:snapToGrid w:val="0"/>
              <w:ind w:firstLineChars="200" w:firstLine="480"/>
              <w:rPr>
                <w:rFonts w:eastAsia="標楷體"/>
              </w:rPr>
            </w:pPr>
            <w:r w:rsidRPr="00632E74">
              <w:rPr>
                <w:rFonts w:eastAsia="標楷體"/>
              </w:rPr>
              <w:t>Gestational age</w:t>
            </w:r>
            <w:r w:rsidRPr="00632E74">
              <w:rPr>
                <w:rFonts w:eastAsia="標楷體"/>
              </w:rPr>
              <w:t>：</w:t>
            </w:r>
            <w:r w:rsidRPr="00632E74">
              <w:rPr>
                <w:rFonts w:eastAsia="標楷體"/>
              </w:rPr>
              <w:softHyphen/>
            </w:r>
            <w:r w:rsidRPr="00632E74">
              <w:rPr>
                <w:rFonts w:eastAsia="標楷體"/>
              </w:rPr>
              <w:softHyphen/>
            </w:r>
            <w:r w:rsidRPr="00632E74">
              <w:rPr>
                <w:rFonts w:eastAsia="標楷體"/>
              </w:rPr>
              <w:softHyphen/>
            </w:r>
            <w:r w:rsidRPr="00632E74">
              <w:rPr>
                <w:rFonts w:eastAsia="標楷體"/>
              </w:rPr>
              <w:softHyphen/>
            </w:r>
            <w:r w:rsidRPr="00632E74">
              <w:rPr>
                <w:rFonts w:eastAsia="標楷體"/>
              </w:rPr>
              <w:softHyphen/>
              <w:t>____weeks</w:t>
            </w:r>
          </w:p>
          <w:p w14:paraId="14881581" w14:textId="77777777" w:rsidR="003213B5" w:rsidRPr="00632E74" w:rsidRDefault="003213B5" w:rsidP="008B7AE0">
            <w:pPr>
              <w:adjustRightInd w:val="0"/>
              <w:snapToGrid w:val="0"/>
              <w:ind w:firstLineChars="200" w:firstLine="480"/>
              <w:rPr>
                <w:rFonts w:eastAsia="標楷體"/>
              </w:rPr>
            </w:pPr>
            <w:r w:rsidRPr="00632E74">
              <w:rPr>
                <w:rFonts w:eastAsia="標楷體"/>
              </w:rPr>
              <w:t>Birth body weight</w:t>
            </w:r>
            <w:r w:rsidRPr="00632E74">
              <w:rPr>
                <w:rFonts w:eastAsia="標楷體"/>
              </w:rPr>
              <w:t>：</w:t>
            </w:r>
            <w:r w:rsidRPr="00632E74">
              <w:rPr>
                <w:rFonts w:eastAsia="標楷體"/>
              </w:rPr>
              <w:t>____ gm</w:t>
            </w:r>
            <w:r w:rsidRPr="00632E74">
              <w:rPr>
                <w:rFonts w:eastAsia="標楷體"/>
              </w:rPr>
              <w:t>，</w:t>
            </w:r>
            <w:r w:rsidRPr="00632E74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LGA </w:t>
            </w: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AGA </w:t>
            </w: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SGA</w:t>
            </w:r>
          </w:p>
          <w:p w14:paraId="43ADAEBC" w14:textId="77777777" w:rsidR="003213B5" w:rsidRPr="00632E74" w:rsidRDefault="003213B5" w:rsidP="008B7AE0">
            <w:pPr>
              <w:adjustRightInd w:val="0"/>
              <w:snapToGrid w:val="0"/>
              <w:ind w:firstLineChars="200" w:firstLine="480"/>
              <w:rPr>
                <w:rFonts w:eastAsia="標楷體"/>
              </w:rPr>
            </w:pPr>
            <w:r w:rsidRPr="00632E74">
              <w:rPr>
                <w:rFonts w:eastAsia="標楷體"/>
              </w:rPr>
              <w:t>Birth body length</w:t>
            </w:r>
            <w:r w:rsidRPr="00632E74">
              <w:rPr>
                <w:rFonts w:eastAsia="標楷體"/>
              </w:rPr>
              <w:t>：</w:t>
            </w:r>
            <w:r w:rsidRPr="00632E74">
              <w:rPr>
                <w:rFonts w:eastAsia="標楷體"/>
              </w:rPr>
              <w:t>____cm (____percentile)</w:t>
            </w:r>
          </w:p>
          <w:p w14:paraId="791536F6" w14:textId="77777777" w:rsidR="003213B5" w:rsidRPr="00632E74" w:rsidRDefault="003213B5" w:rsidP="008B7AE0">
            <w:pPr>
              <w:adjustRightInd w:val="0"/>
              <w:snapToGrid w:val="0"/>
              <w:ind w:firstLineChars="200" w:firstLine="480"/>
              <w:rPr>
                <w:rFonts w:eastAsia="標楷體"/>
              </w:rPr>
            </w:pPr>
            <w:r w:rsidRPr="00632E74">
              <w:rPr>
                <w:rFonts w:eastAsia="標楷體"/>
              </w:rPr>
              <w:t>Birth head circumference</w:t>
            </w:r>
            <w:r w:rsidRPr="00632E74">
              <w:rPr>
                <w:rFonts w:eastAsia="標楷體"/>
              </w:rPr>
              <w:t>：</w:t>
            </w:r>
            <w:r w:rsidRPr="00632E74">
              <w:rPr>
                <w:rFonts w:eastAsia="標楷體"/>
              </w:rPr>
              <w:t>____cm (____percentile)</w:t>
            </w:r>
          </w:p>
          <w:p w14:paraId="3DEA8550" w14:textId="77777777" w:rsidR="003213B5" w:rsidRPr="00632E74" w:rsidRDefault="003213B5" w:rsidP="008B7AE0">
            <w:pPr>
              <w:adjustRightInd w:val="0"/>
              <w:snapToGrid w:val="0"/>
              <w:rPr>
                <w:rFonts w:eastAsia="標楷體"/>
              </w:rPr>
            </w:pPr>
            <w:r w:rsidRPr="00632E74">
              <w:rPr>
                <w:rFonts w:eastAsia="標楷體"/>
              </w:rPr>
              <w:t>Postnatal growth</w:t>
            </w:r>
            <w:r w:rsidRPr="00632E74">
              <w:rPr>
                <w:rFonts w:eastAsia="標楷體"/>
              </w:rPr>
              <w:t>：</w:t>
            </w:r>
          </w:p>
          <w:p w14:paraId="690910F9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rPr>
                <w:rFonts w:eastAsia="標楷體"/>
              </w:rPr>
            </w:pPr>
            <w:r w:rsidRPr="00632E74">
              <w:rPr>
                <w:rFonts w:eastAsia="標楷體"/>
              </w:rPr>
              <w:t xml:space="preserve">Failure to </w:t>
            </w:r>
            <w:proofErr w:type="gramStart"/>
            <w:r w:rsidRPr="00632E74">
              <w:rPr>
                <w:rFonts w:eastAsia="標楷體"/>
              </w:rPr>
              <w:t>thrive</w:t>
            </w:r>
            <w:proofErr w:type="gramEnd"/>
            <w:r w:rsidRPr="00632E74">
              <w:rPr>
                <w:rFonts w:eastAsia="標楷體"/>
              </w:rPr>
              <w:t xml:space="preserve"> </w:t>
            </w:r>
          </w:p>
          <w:p w14:paraId="1BDD022B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rPr>
                <w:rFonts w:eastAsia="標楷體"/>
              </w:rPr>
            </w:pPr>
            <w:r w:rsidRPr="00632E74">
              <w:rPr>
                <w:rFonts w:eastAsia="標楷體"/>
              </w:rPr>
              <w:t xml:space="preserve">Short stature </w:t>
            </w:r>
          </w:p>
          <w:p w14:paraId="08A8D9B5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rPr>
                <w:rFonts w:eastAsia="標楷體"/>
              </w:rPr>
            </w:pPr>
            <w:r w:rsidRPr="00632E74">
              <w:rPr>
                <w:rFonts w:eastAsia="標楷體"/>
              </w:rPr>
              <w:t>Relative Macrocephaly</w:t>
            </w:r>
          </w:p>
          <w:p w14:paraId="50B49D11" w14:textId="77777777" w:rsidR="003213B5" w:rsidRPr="00632E74" w:rsidRDefault="003213B5" w:rsidP="008B7AE0">
            <w:pPr>
              <w:adjustRightInd w:val="0"/>
              <w:snapToGrid w:val="0"/>
              <w:rPr>
                <w:rFonts w:eastAsia="標楷體"/>
              </w:rPr>
            </w:pPr>
            <w:r w:rsidRPr="00632E74">
              <w:rPr>
                <w:rFonts w:eastAsia="標楷體"/>
              </w:rPr>
              <w:t>Symptoms</w:t>
            </w:r>
            <w:r w:rsidRPr="00632E74">
              <w:rPr>
                <w:rFonts w:eastAsia="標楷體"/>
              </w:rPr>
              <w:t>：</w:t>
            </w:r>
          </w:p>
          <w:p w14:paraId="3BFA6460" w14:textId="77777777" w:rsidR="003213B5" w:rsidRPr="00632E74" w:rsidRDefault="003213B5" w:rsidP="008B7AE0">
            <w:pPr>
              <w:adjustRightInd w:val="0"/>
              <w:snapToGrid w:val="0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Neonatal hypoglycemia</w:t>
            </w:r>
          </w:p>
          <w:p w14:paraId="0FE9907E" w14:textId="77777777" w:rsidR="003213B5" w:rsidRPr="00632E74" w:rsidRDefault="003213B5" w:rsidP="008B7AE0">
            <w:pPr>
              <w:adjustRightInd w:val="0"/>
              <w:snapToGrid w:val="0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Feeding difficulty</w:t>
            </w:r>
          </w:p>
          <w:p w14:paraId="0E58EE8B" w14:textId="77777777" w:rsidR="003213B5" w:rsidRPr="00632E74" w:rsidRDefault="003213B5" w:rsidP="008B7AE0">
            <w:pPr>
              <w:adjustRightInd w:val="0"/>
              <w:snapToGrid w:val="0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Developmental delay or intellectual disability</w:t>
            </w:r>
          </w:p>
          <w:p w14:paraId="04C409E4" w14:textId="77777777" w:rsidR="003213B5" w:rsidRPr="00632E74" w:rsidRDefault="003213B5" w:rsidP="008B7AE0">
            <w:pPr>
              <w:adjustRightInd w:val="0"/>
              <w:snapToGrid w:val="0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Seizures</w:t>
            </w:r>
          </w:p>
          <w:p w14:paraId="6FBC1690" w14:textId="77777777" w:rsidR="003213B5" w:rsidRPr="00632E74" w:rsidRDefault="003213B5" w:rsidP="008B7AE0">
            <w:pPr>
              <w:adjustRightInd w:val="0"/>
              <w:snapToGrid w:val="0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Outgoing personality</w:t>
            </w:r>
          </w:p>
          <w:p w14:paraId="1DBA8EFF" w14:textId="77777777" w:rsidR="003213B5" w:rsidRPr="00632E74" w:rsidRDefault="003213B5" w:rsidP="008B7AE0">
            <w:pPr>
              <w:adjustRightInd w:val="0"/>
              <w:snapToGrid w:val="0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Cardiac arrhythmia</w:t>
            </w:r>
          </w:p>
          <w:p w14:paraId="190C89B5" w14:textId="77777777" w:rsidR="003213B5" w:rsidRPr="00632E74" w:rsidRDefault="003213B5" w:rsidP="008B7AE0">
            <w:pPr>
              <w:adjustRightInd w:val="0"/>
              <w:snapToGrid w:val="0"/>
              <w:rPr>
                <w:rFonts w:eastAsia="標楷體"/>
              </w:rPr>
            </w:pPr>
            <w:r w:rsidRPr="00632E74">
              <w:rPr>
                <w:rFonts w:eastAsia="標楷體"/>
              </w:rPr>
              <w:t>Family history</w:t>
            </w:r>
            <w:r w:rsidRPr="00632E74">
              <w:rPr>
                <w:rFonts w:eastAsia="標楷體"/>
              </w:rPr>
              <w:t>：</w:t>
            </w:r>
            <w:r w:rsidRPr="00632E74">
              <w:rPr>
                <w:rFonts w:eastAsia="標楷體"/>
              </w:rPr>
              <w:t>___________________________________________</w:t>
            </w:r>
          </w:p>
          <w:p w14:paraId="110B99A8" w14:textId="77777777" w:rsidR="003213B5" w:rsidRPr="00632E74" w:rsidRDefault="003213B5" w:rsidP="008B7AE0">
            <w:pPr>
              <w:adjustRightInd w:val="0"/>
              <w:snapToGrid w:val="0"/>
              <w:rPr>
                <w:rFonts w:eastAsia="標楷體"/>
              </w:rPr>
            </w:pPr>
            <w:r w:rsidRPr="00632E74">
              <w:rPr>
                <w:rFonts w:eastAsia="標楷體"/>
              </w:rPr>
              <w:t>其他：</w:t>
            </w:r>
          </w:p>
          <w:p w14:paraId="05127EA7" w14:textId="77777777" w:rsidR="003213B5" w:rsidRPr="00632E74" w:rsidRDefault="003213B5" w:rsidP="008B7AE0">
            <w:pPr>
              <w:adjustRightInd w:val="0"/>
              <w:snapToGrid w:val="0"/>
              <w:rPr>
                <w:rFonts w:eastAsia="標楷體"/>
              </w:rPr>
            </w:pPr>
            <w:r w:rsidRPr="00632E74">
              <w:rPr>
                <w:rFonts w:eastAsia="標楷體"/>
              </w:rPr>
              <w:t>須排除</w:t>
            </w:r>
            <w:r w:rsidRPr="00632E74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</w:t>
            </w:r>
            <w:r w:rsidRPr="00632E74">
              <w:rPr>
                <w:rFonts w:eastAsia="標楷體"/>
              </w:rPr>
              <w:t>頭部外傷、周產期缺氧性腦病變、其他代謝性疾病</w:t>
            </w:r>
            <w:r w:rsidRPr="00632E74">
              <w:rPr>
                <w:rFonts w:eastAsia="標楷體"/>
              </w:rPr>
              <w:t>(other inborn error of metabolism)</w:t>
            </w:r>
            <w:r w:rsidRPr="00632E74">
              <w:rPr>
                <w:rFonts w:eastAsia="標楷體"/>
              </w:rPr>
              <w:t>或嚴重感染造成之類似表徵</w:t>
            </w:r>
          </w:p>
        </w:tc>
      </w:tr>
      <w:tr w:rsidR="003213B5" w:rsidRPr="00632E74" w14:paraId="3BD604F8" w14:textId="77777777" w:rsidTr="000D23A5">
        <w:trPr>
          <w:trHeight w:val="1531"/>
        </w:trPr>
        <w:tc>
          <w:tcPr>
            <w:tcW w:w="1586" w:type="pct"/>
            <w:shd w:val="clear" w:color="auto" w:fill="auto"/>
            <w:vAlign w:val="center"/>
          </w:tcPr>
          <w:p w14:paraId="35A0409B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身體檢查</w:t>
            </w:r>
          </w:p>
          <w:p w14:paraId="5FDB4FE0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(Physical examination)</w:t>
            </w:r>
          </w:p>
        </w:tc>
        <w:tc>
          <w:tcPr>
            <w:tcW w:w="3414" w:type="pct"/>
            <w:shd w:val="clear" w:color="auto" w:fill="auto"/>
          </w:tcPr>
          <w:p w14:paraId="7B942ED8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 xml:space="preserve">Craniofacial appearance </w:t>
            </w:r>
          </w:p>
          <w:p w14:paraId="7ED618F0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Coarse facial features, full cheeks, full lips, large mouth</w:t>
            </w:r>
          </w:p>
          <w:p w14:paraId="7687B4C8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Curly or sparse hairs</w:t>
            </w:r>
          </w:p>
          <w:p w14:paraId="4F2F57C3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proofErr w:type="spellStart"/>
            <w:r w:rsidRPr="00632E74">
              <w:rPr>
                <w:rFonts w:eastAsia="標楷體"/>
              </w:rPr>
              <w:t>Dolichocilia</w:t>
            </w:r>
            <w:proofErr w:type="spellEnd"/>
            <w:r w:rsidRPr="00632E74">
              <w:rPr>
                <w:rFonts w:eastAsia="標楷體"/>
              </w:rPr>
              <w:t xml:space="preserve"> (Lone </w:t>
            </w:r>
            <w:proofErr w:type="spellStart"/>
            <w:r w:rsidRPr="00632E74">
              <w:rPr>
                <w:rFonts w:eastAsia="標楷體"/>
              </w:rPr>
              <w:t>eyeslash</w:t>
            </w:r>
            <w:proofErr w:type="spellEnd"/>
            <w:r w:rsidRPr="00632E74">
              <w:rPr>
                <w:rFonts w:eastAsia="標楷體"/>
              </w:rPr>
              <w:t>)</w:t>
            </w:r>
          </w:p>
          <w:p w14:paraId="6646BE76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Epicanthal folds</w:t>
            </w:r>
          </w:p>
          <w:p w14:paraId="4305A0EA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Midface hypoplasia</w:t>
            </w:r>
          </w:p>
          <w:p w14:paraId="49FB0800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Deep, hoarse voice</w:t>
            </w:r>
          </w:p>
          <w:p w14:paraId="3E6EBD6B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 xml:space="preserve">Skin </w:t>
            </w:r>
          </w:p>
          <w:p w14:paraId="39658E69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Loose, soft skin</w:t>
            </w:r>
          </w:p>
          <w:p w14:paraId="08151223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Increased pigmentation</w:t>
            </w:r>
          </w:p>
          <w:p w14:paraId="2B6580D6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Deep palmar and plantar creases</w:t>
            </w:r>
          </w:p>
          <w:p w14:paraId="700C6D74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Papilloma of face and perianal area</w:t>
            </w:r>
          </w:p>
          <w:p w14:paraId="27CFE192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lastRenderedPageBreak/>
              <w:t xml:space="preserve">Musculoskeletal system </w:t>
            </w:r>
          </w:p>
          <w:p w14:paraId="6D0D5D34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Hypotonia</w:t>
            </w:r>
          </w:p>
          <w:p w14:paraId="34BD7273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Joint laxity</w:t>
            </w:r>
          </w:p>
          <w:p w14:paraId="62DC889B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Characteristic hands posture with ulnar flexion of wrist and fingers</w:t>
            </w:r>
          </w:p>
          <w:p w14:paraId="4171928D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Tight Achilles tendons</w:t>
            </w:r>
          </w:p>
          <w:p w14:paraId="3D1008CF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Kyphoscoliosis</w:t>
            </w:r>
          </w:p>
          <w:p w14:paraId="2B2EC205" w14:textId="77777777" w:rsidR="003213B5" w:rsidRPr="00632E74" w:rsidRDefault="003213B5" w:rsidP="008B7AE0">
            <w:pPr>
              <w:numPr>
                <w:ilvl w:val="0"/>
                <w:numId w:val="16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Pectus carinatum</w:t>
            </w:r>
            <w:r w:rsidRPr="00632E74">
              <w:rPr>
                <w:rFonts w:eastAsia="標楷體"/>
              </w:rPr>
              <w:t>、</w:t>
            </w:r>
            <w:r w:rsidRPr="00632E74">
              <w:rPr>
                <w:rFonts w:eastAsia="標楷體"/>
              </w:rPr>
              <w:t xml:space="preserve">pectus </w:t>
            </w:r>
            <w:proofErr w:type="spellStart"/>
            <w:r w:rsidRPr="00632E74">
              <w:rPr>
                <w:rFonts w:eastAsia="標楷體"/>
              </w:rPr>
              <w:t>extravatum</w:t>
            </w:r>
            <w:proofErr w:type="spellEnd"/>
            <w:r w:rsidRPr="00632E74">
              <w:rPr>
                <w:rFonts w:eastAsia="標楷體"/>
              </w:rPr>
              <w:t>、</w:t>
            </w:r>
            <w:r w:rsidRPr="00632E74">
              <w:rPr>
                <w:rFonts w:eastAsia="標楷體"/>
              </w:rPr>
              <w:t>asymmetric rib cage</w:t>
            </w:r>
          </w:p>
        </w:tc>
      </w:tr>
      <w:tr w:rsidR="003213B5" w:rsidRPr="00632E74" w14:paraId="4835770B" w14:textId="77777777" w:rsidTr="000D23A5">
        <w:trPr>
          <w:trHeight w:val="3855"/>
        </w:trPr>
        <w:tc>
          <w:tcPr>
            <w:tcW w:w="1586" w:type="pct"/>
            <w:shd w:val="clear" w:color="auto" w:fill="auto"/>
            <w:vAlign w:val="center"/>
          </w:tcPr>
          <w:p w14:paraId="1C897F0E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lastRenderedPageBreak/>
              <w:t>超音波檢查</w:t>
            </w:r>
          </w:p>
        </w:tc>
        <w:tc>
          <w:tcPr>
            <w:tcW w:w="3414" w:type="pct"/>
            <w:shd w:val="clear" w:color="auto" w:fill="auto"/>
          </w:tcPr>
          <w:p w14:paraId="61DBF135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心臟超音波</w:t>
            </w:r>
          </w:p>
          <w:p w14:paraId="4DC17623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Cardiomyopathy</w:t>
            </w:r>
          </w:p>
          <w:p w14:paraId="11DE0E89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</w:t>
            </w:r>
            <w:r w:rsidRPr="00632E74">
              <w:rPr>
                <w:rFonts w:eastAsia="標楷體"/>
              </w:rPr>
              <w:t>其他</w:t>
            </w:r>
            <w:r w:rsidRPr="00632E74">
              <w:rPr>
                <w:rFonts w:eastAsia="標楷體"/>
              </w:rPr>
              <w:t xml:space="preserve"> __________</w:t>
            </w:r>
          </w:p>
          <w:p w14:paraId="0EE04DE0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腦部脊椎超音波</w:t>
            </w:r>
          </w:p>
          <w:p w14:paraId="4E185561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Hydrocephalus</w:t>
            </w:r>
          </w:p>
          <w:p w14:paraId="16903D43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Chiari I malformation</w:t>
            </w:r>
          </w:p>
          <w:p w14:paraId="368AF0B5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Tethered cord</w:t>
            </w:r>
          </w:p>
          <w:p w14:paraId="0B412088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</w:t>
            </w:r>
            <w:r w:rsidRPr="00632E74">
              <w:rPr>
                <w:rFonts w:eastAsia="標楷體"/>
              </w:rPr>
              <w:t>其他</w:t>
            </w:r>
            <w:r w:rsidRPr="00632E74">
              <w:rPr>
                <w:rFonts w:eastAsia="標楷體"/>
              </w:rPr>
              <w:t xml:space="preserve"> __________</w:t>
            </w:r>
          </w:p>
          <w:p w14:paraId="5C89AD8A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>腹部超音波</w:t>
            </w:r>
          </w:p>
          <w:p w14:paraId="28D36073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Tumor (ex: Neuroblastoma)</w:t>
            </w:r>
          </w:p>
          <w:p w14:paraId="5027E309" w14:textId="77777777" w:rsidR="003213B5" w:rsidRPr="00632E74" w:rsidRDefault="003213B5" w:rsidP="008B7AE0">
            <w:pPr>
              <w:adjustRightInd w:val="0"/>
              <w:snapToGrid w:val="0"/>
              <w:ind w:firstLineChars="100" w:firstLine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632E74">
              <w:rPr>
                <w:rFonts w:eastAsia="標楷體"/>
              </w:rPr>
              <w:t xml:space="preserve"> </w:t>
            </w:r>
            <w:r w:rsidRPr="00632E74">
              <w:rPr>
                <w:rFonts w:eastAsia="標楷體"/>
              </w:rPr>
              <w:t>其他</w:t>
            </w:r>
            <w:r w:rsidRPr="00632E74">
              <w:rPr>
                <w:rFonts w:eastAsia="標楷體"/>
              </w:rPr>
              <w:t xml:space="preserve"> __________</w:t>
            </w:r>
          </w:p>
          <w:p w14:paraId="253DA025" w14:textId="77777777" w:rsidR="003213B5" w:rsidRPr="00632E74" w:rsidRDefault="003213B5" w:rsidP="008B7AE0">
            <w:pPr>
              <w:adjustRightInd w:val="0"/>
              <w:snapToGrid w:val="0"/>
              <w:rPr>
                <w:rFonts w:eastAsia="標楷體"/>
              </w:rPr>
            </w:pPr>
            <w:r w:rsidRPr="00632E74">
              <w:rPr>
                <w:rFonts w:eastAsia="標楷體"/>
              </w:rPr>
              <w:t>Other</w:t>
            </w:r>
            <w:r w:rsidRPr="00632E74">
              <w:rPr>
                <w:rFonts w:eastAsia="標楷體"/>
                <w:u w:val="single"/>
              </w:rPr>
              <w:t xml:space="preserve">       </w:t>
            </w:r>
          </w:p>
        </w:tc>
      </w:tr>
      <w:tr w:rsidR="003213B5" w:rsidRPr="00632E74" w14:paraId="570D8F7B" w14:textId="77777777" w:rsidTr="000D23A5">
        <w:trPr>
          <w:trHeight w:val="793"/>
        </w:trPr>
        <w:tc>
          <w:tcPr>
            <w:tcW w:w="1586" w:type="pct"/>
            <w:shd w:val="clear" w:color="auto" w:fill="auto"/>
            <w:vAlign w:val="center"/>
          </w:tcPr>
          <w:p w14:paraId="4624C566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32E74">
              <w:rPr>
                <w:rFonts w:eastAsia="標楷體"/>
                <w:b/>
              </w:rPr>
              <w:t>基因檢測</w:t>
            </w:r>
            <w:r w:rsidRPr="00632E74">
              <w:rPr>
                <w:rFonts w:eastAsia="標楷體"/>
              </w:rPr>
              <w:t>（請附實驗室報告影本）</w:t>
            </w:r>
          </w:p>
        </w:tc>
        <w:tc>
          <w:tcPr>
            <w:tcW w:w="3414" w:type="pct"/>
            <w:shd w:val="clear" w:color="auto" w:fill="auto"/>
            <w:vAlign w:val="center"/>
          </w:tcPr>
          <w:p w14:paraId="0BB5C32F" w14:textId="77777777" w:rsidR="003213B5" w:rsidRPr="00632E74" w:rsidRDefault="003213B5" w:rsidP="008B7AE0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3213B5" w:rsidRPr="00632E74" w14:paraId="7A58EEED" w14:textId="77777777" w:rsidTr="000D23A5">
        <w:trPr>
          <w:trHeight w:val="1526"/>
        </w:trPr>
        <w:tc>
          <w:tcPr>
            <w:tcW w:w="1586" w:type="pct"/>
            <w:shd w:val="clear" w:color="auto" w:fill="auto"/>
            <w:vAlign w:val="center"/>
          </w:tcPr>
          <w:p w14:paraId="3E463E5F" w14:textId="77777777" w:rsidR="003213B5" w:rsidRPr="00632E74" w:rsidRDefault="003213B5" w:rsidP="008B7AE0">
            <w:pPr>
              <w:jc w:val="both"/>
              <w:rPr>
                <w:rFonts w:eastAsia="標楷體"/>
                <w:b/>
              </w:rPr>
            </w:pPr>
            <w:r w:rsidRPr="00632E74">
              <w:rPr>
                <w:rFonts w:eastAsia="標楷體"/>
                <w:b/>
              </w:rPr>
              <w:t>其他說明</w:t>
            </w:r>
          </w:p>
        </w:tc>
        <w:tc>
          <w:tcPr>
            <w:tcW w:w="3414" w:type="pct"/>
            <w:shd w:val="clear" w:color="auto" w:fill="auto"/>
          </w:tcPr>
          <w:p w14:paraId="27D39070" w14:textId="77777777" w:rsidR="003213B5" w:rsidRPr="00632E74" w:rsidRDefault="003213B5" w:rsidP="008B7AE0">
            <w:pPr>
              <w:rPr>
                <w:rFonts w:eastAsia="標楷體"/>
              </w:rPr>
            </w:pPr>
          </w:p>
        </w:tc>
      </w:tr>
      <w:bookmarkEnd w:id="0"/>
    </w:tbl>
    <w:p w14:paraId="40D2FCEC" w14:textId="77777777" w:rsidR="003213B5" w:rsidRPr="00632E74" w:rsidRDefault="003213B5" w:rsidP="003213B5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14:paraId="3B7E7237" w14:textId="77777777" w:rsidR="00BB7443" w:rsidRPr="008D1A21" w:rsidRDefault="003213B5" w:rsidP="00BB7443">
      <w:pPr>
        <w:widowControl/>
        <w:spacing w:line="400" w:lineRule="exact"/>
        <w:jc w:val="center"/>
        <w:rPr>
          <w:rFonts w:eastAsia="標楷體"/>
          <w:b/>
          <w:bCs/>
          <w:sz w:val="28"/>
          <w:szCs w:val="28"/>
        </w:rPr>
      </w:pPr>
      <w:r>
        <w:br w:type="page"/>
      </w:r>
      <w:r w:rsidR="00BB7443" w:rsidRPr="008D1A21">
        <w:rPr>
          <w:rFonts w:eastAsia="標楷體"/>
          <w:b/>
          <w:noProof/>
          <w:sz w:val="28"/>
          <w:szCs w:val="28"/>
        </w:rPr>
        <w:lastRenderedPageBreak/>
        <w:t>衛生福利部國民健康署「罕見疾病個案通報審查基準機制」</w:t>
      </w:r>
      <w:r w:rsidR="00BB7443" w:rsidRPr="008D1A21">
        <w:rPr>
          <w:rFonts w:eastAsia="標楷體"/>
          <w:b/>
          <w:noProof/>
          <w:sz w:val="28"/>
          <w:szCs w:val="28"/>
        </w:rPr>
        <w:t>(</w:t>
      </w:r>
      <w:r w:rsidR="00BB7443" w:rsidRPr="008D1A21">
        <w:rPr>
          <w:rFonts w:eastAsia="標楷體"/>
          <w:b/>
          <w:noProof/>
          <w:sz w:val="28"/>
          <w:szCs w:val="28"/>
        </w:rPr>
        <w:t>審查基準表</w:t>
      </w:r>
      <w:r w:rsidR="00BB7443" w:rsidRPr="008D1A21">
        <w:rPr>
          <w:rFonts w:eastAsia="標楷體"/>
          <w:b/>
          <w:noProof/>
          <w:sz w:val="28"/>
          <w:szCs w:val="28"/>
        </w:rPr>
        <w:t>)</w:t>
      </w:r>
    </w:p>
    <w:p w14:paraId="7CF0790D" w14:textId="77777777" w:rsidR="00BB7443" w:rsidRPr="008D1A21" w:rsidRDefault="00BB7443" w:rsidP="00BB7443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8D1A21">
        <w:rPr>
          <w:rFonts w:eastAsia="標楷體"/>
          <w:b/>
          <w:sz w:val="28"/>
          <w:szCs w:val="28"/>
        </w:rPr>
        <w:t>-</w:t>
      </w:r>
      <w:r w:rsidRPr="008D1A21">
        <w:rPr>
          <w:rFonts w:eastAsia="標楷體"/>
          <w:b/>
          <w:sz w:val="28"/>
          <w:szCs w:val="28"/>
        </w:rPr>
        <w:t>克斯提洛氏彈性蛋白缺陷症</w:t>
      </w:r>
      <w:r w:rsidRPr="008D1A21">
        <w:rPr>
          <w:rFonts w:eastAsia="標楷體"/>
          <w:b/>
          <w:sz w:val="28"/>
          <w:szCs w:val="28"/>
        </w:rPr>
        <w:t>[Costello syndrome]-</w:t>
      </w:r>
    </w:p>
    <w:p w14:paraId="3060D618" w14:textId="77777777" w:rsidR="00BB7443" w:rsidRPr="00632E74" w:rsidRDefault="00BB7443" w:rsidP="00BB7443">
      <w:pPr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>
        <w:rPr>
          <w:rFonts w:eastAsia="標楷體"/>
          <w:noProof/>
          <w:sz w:val="26"/>
          <w:szCs w:val="26"/>
        </w:rPr>
        <w:pict w14:anchorId="6C50C75A">
          <v:rect id="_x0000_s1045" style="position:absolute;margin-left:20.75pt;margin-top:11.2pt;width:409.75pt;height:61.7pt;z-index:251666432;visibility:visible">
            <v:textbox style="mso-next-textbox:#_x0000_s1045">
              <w:txbxContent>
                <w:p w14:paraId="3C744C02" w14:textId="77777777" w:rsidR="00BB7443" w:rsidRPr="00AA03CD" w:rsidRDefault="00BB7443" w:rsidP="00BB7443">
                  <w:pPr>
                    <w:spacing w:line="260" w:lineRule="exact"/>
                    <w:rPr>
                      <w:rFonts w:eastAsia="標楷體"/>
                    </w:rPr>
                  </w:pPr>
                  <w:r w:rsidRPr="00AA03CD">
                    <w:rPr>
                      <w:rFonts w:eastAsia="標楷體" w:hint="eastAsia"/>
                    </w:rPr>
                    <w:t>應檢附文件</w:t>
                  </w:r>
                </w:p>
                <w:p w14:paraId="5494BD8B" w14:textId="77777777" w:rsidR="00BB7443" w:rsidRPr="00AA03CD" w:rsidRDefault="00BB7443" w:rsidP="00BB7443">
                  <w:pPr>
                    <w:numPr>
                      <w:ilvl w:val="0"/>
                      <w:numId w:val="20"/>
                    </w:numPr>
                    <w:spacing w:line="260" w:lineRule="exact"/>
                    <w:rPr>
                      <w:rFonts w:eastAsia="標楷體"/>
                    </w:rPr>
                  </w:pPr>
                  <w:r w:rsidRPr="00AA03CD">
                    <w:rPr>
                      <w:rFonts w:ascii="標楷體" w:eastAsia="標楷體" w:hAnsi="標楷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臨床症狀及徵兆之病歷紀錄，需包含過去病史、出生史、家族史</w:t>
                  </w:r>
                  <w:r w:rsidRPr="000109B6">
                    <w:rPr>
                      <w:rFonts w:ascii="標楷體" w:eastAsia="標楷體" w:hAnsi="標楷體" w:hint="eastAsia"/>
                      <w:kern w:val="0"/>
                    </w:rPr>
                    <w:t>等</w:t>
                  </w:r>
                </w:p>
                <w:p w14:paraId="69386F03" w14:textId="77777777" w:rsidR="00BB7443" w:rsidRPr="00AA03CD" w:rsidRDefault="00BB7443" w:rsidP="00BB7443">
                  <w:pPr>
                    <w:numPr>
                      <w:ilvl w:val="0"/>
                      <w:numId w:val="20"/>
                    </w:numPr>
                    <w:spacing w:line="260" w:lineRule="exact"/>
                    <w:rPr>
                      <w:rFonts w:eastAsia="標楷體"/>
                    </w:rPr>
                  </w:pPr>
                  <w:r w:rsidRPr="00AA03CD">
                    <w:rPr>
                      <w:rFonts w:ascii="標楷體" w:eastAsia="標楷體" w:hAnsi="標楷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異常表現超音波、基因檢測之正式報告或影本</w:t>
                  </w:r>
                </w:p>
                <w:p w14:paraId="3507A70C" w14:textId="77777777" w:rsidR="00BB7443" w:rsidRPr="00AA03CD" w:rsidRDefault="00BB7443" w:rsidP="00BB7443">
                  <w:pPr>
                    <w:numPr>
                      <w:ilvl w:val="0"/>
                      <w:numId w:val="20"/>
                    </w:numPr>
                    <w:spacing w:line="260" w:lineRule="exact"/>
                    <w:rPr>
                      <w:rFonts w:eastAsia="標楷體"/>
                    </w:rPr>
                  </w:pPr>
                  <w:r w:rsidRPr="00AA03CD">
                    <w:rPr>
                      <w:rFonts w:ascii="標楷體" w:eastAsia="標楷體" w:hAnsi="標楷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患者特殊且具鑑別力之臉部、身體各項特徵之影像</w:t>
                  </w:r>
                  <w:r w:rsidRPr="008D1A21">
                    <w:rPr>
                      <w:rFonts w:eastAsia="標楷體"/>
                      <w:kern w:val="0"/>
                    </w:rPr>
                    <w:t>(Photography)</w:t>
                  </w:r>
                </w:p>
              </w:txbxContent>
            </v:textbox>
          </v:rect>
        </w:pict>
      </w:r>
      <w:r>
        <w:rPr>
          <w:rFonts w:eastAsia="標楷體"/>
          <w:noProof/>
          <w:sz w:val="26"/>
          <w:szCs w:val="26"/>
        </w:rPr>
        <w:pict w14:anchorId="71FCBEE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203.65pt;margin-top:72.9pt;width:0;height:21.05pt;z-index:251667456" o:connectortype="straight">
            <v:stroke endarrow="block"/>
          </v:shape>
        </w:pict>
      </w:r>
    </w:p>
    <w:p w14:paraId="0E021FA1" w14:textId="77777777" w:rsidR="00BB7443" w:rsidRPr="00632E74" w:rsidRDefault="00BB7443" w:rsidP="00BB7443">
      <w:pPr>
        <w:spacing w:line="400" w:lineRule="exact"/>
        <w:jc w:val="center"/>
        <w:rPr>
          <w:rFonts w:eastAsia="標楷體"/>
          <w:b/>
          <w:sz w:val="32"/>
        </w:rPr>
      </w:pPr>
    </w:p>
    <w:p w14:paraId="02840CDA" w14:textId="77777777" w:rsidR="00BB7443" w:rsidRPr="00632E74" w:rsidRDefault="00BB7443" w:rsidP="00BB7443">
      <w:pPr>
        <w:widowControl/>
        <w:spacing w:line="5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sz w:val="26"/>
          <w:szCs w:val="26"/>
        </w:rPr>
        <w:pict w14:anchorId="0834A3D3">
          <v:rect id="Rectangle 55" o:spid="_x0000_s1042" style="position:absolute;left:0;text-align:left;margin-left:1.05pt;margin-top:289.75pt;width:426.3pt;height:23.7pt;z-index:251663360;visibility:visible">
            <v:textbox style="mso-next-textbox:#Rectangle 55" inset=",0,,0">
              <w:txbxContent>
                <w:p w14:paraId="01A052DA" w14:textId="77777777" w:rsidR="00BB7443" w:rsidRPr="00683DD0" w:rsidRDefault="00BB7443" w:rsidP="00BB7443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 xml:space="preserve">□ </w:t>
                  </w:r>
                  <w:r w:rsidRPr="005C7FD6">
                    <w:rPr>
                      <w:rFonts w:eastAsia="標楷體" w:hint="eastAsia"/>
                    </w:rPr>
                    <w:t xml:space="preserve">Costello </w:t>
                  </w:r>
                  <w:r w:rsidRPr="005C7FD6">
                    <w:rPr>
                      <w:rFonts w:eastAsia="標楷體"/>
                    </w:rPr>
                    <w:t>s</w:t>
                  </w:r>
                  <w:r w:rsidRPr="005C7FD6">
                    <w:rPr>
                      <w:rFonts w:eastAsia="標楷體" w:hint="eastAsia"/>
                    </w:rPr>
                    <w:t>yndrome</w:t>
                  </w:r>
                  <w:r>
                    <w:rPr>
                      <w:rFonts w:eastAsia="標楷體"/>
                    </w:rPr>
                    <w:t>(</w:t>
                  </w:r>
                  <w:r w:rsidRPr="005C7FD6">
                    <w:rPr>
                      <w:rFonts w:eastAsia="標楷體" w:hint="eastAsia"/>
                    </w:rPr>
                    <w:t>克斯提洛氏彈性蛋白缺陷症</w:t>
                  </w:r>
                  <w:r>
                    <w:rPr>
                      <w:rFonts w:eastAsia="標楷體"/>
                    </w:rPr>
                    <w:t>)</w:t>
                  </w:r>
                </w:p>
              </w:txbxContent>
            </v:textbox>
          </v:rect>
        </w:pict>
      </w:r>
      <w:r>
        <w:rPr>
          <w:rFonts w:eastAsia="標楷體"/>
          <w:noProof/>
          <w:sz w:val="26"/>
          <w:szCs w:val="26"/>
        </w:rPr>
        <w:pict w14:anchorId="667D8B86">
          <v:shape id="_x0000_s1043" type="#_x0000_t32" style="position:absolute;left:0;text-align:left;margin-left:205.8pt;margin-top:260.7pt;width:0;height:29.05pt;z-index:251664384" o:connectortype="straight">
            <v:stroke endarrow="block"/>
          </v:shape>
        </w:pict>
      </w:r>
      <w:r>
        <w:rPr>
          <w:rFonts w:eastAsia="標楷體"/>
          <w:sz w:val="26"/>
          <w:szCs w:val="26"/>
        </w:rPr>
        <w:pict w14:anchorId="795E8485">
          <v:rect id="Rectangle 51" o:spid="_x0000_s1041" style="position:absolute;left:0;text-align:left;margin-left:5pt;margin-top:231.15pt;width:411.7pt;height:29.55pt;z-index:251662336;visibility:visible">
            <v:textbox style="mso-next-textbox:#Rectangle 51">
              <w:txbxContent>
                <w:p w14:paraId="7E97205A" w14:textId="77777777" w:rsidR="00BB7443" w:rsidRPr="008D1A21" w:rsidRDefault="00BB7443" w:rsidP="00BB7443">
                  <w:pPr>
                    <w:numPr>
                      <w:ilvl w:val="0"/>
                      <w:numId w:val="23"/>
                    </w:numPr>
                    <w:spacing w:line="320" w:lineRule="exact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/>
                    </w:rPr>
                    <w:t>基因檢測確認</w:t>
                  </w:r>
                  <w:r>
                    <w:rPr>
                      <w:rFonts w:eastAsia="標楷體"/>
                    </w:rPr>
                    <w:t>Costello</w:t>
                  </w:r>
                  <w:r>
                    <w:rPr>
                      <w:rFonts w:eastAsia="標楷體"/>
                    </w:rPr>
                    <w:t>診斷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 w:rsidRPr="008D1A21">
                    <w:rPr>
                      <w:rFonts w:eastAsia="標楷體" w:hint="eastAsia"/>
                      <w:kern w:val="0"/>
                    </w:rPr>
                    <w:t>(Pathologic mutation of HRAS gene)</w:t>
                  </w:r>
                </w:p>
              </w:txbxContent>
            </v:textbox>
          </v:rect>
        </w:pict>
      </w:r>
      <w:r>
        <w:rPr>
          <w:rFonts w:eastAsia="標楷體"/>
          <w:noProof/>
          <w:sz w:val="26"/>
          <w:szCs w:val="26"/>
        </w:rPr>
        <w:pict w14:anchorId="3A0ED149">
          <v:shape id="_x0000_s1044" type="#_x0000_t32" style="position:absolute;left:0;text-align:left;margin-left:204.55pt;margin-top:198.95pt;width:0;height:32.2pt;z-index:251665408" o:connectortype="straight">
            <v:stroke endarrow="block"/>
          </v:shape>
        </w:pict>
      </w:r>
      <w:r>
        <w:rPr>
          <w:rFonts w:eastAsia="標楷體"/>
          <w:sz w:val="26"/>
          <w:szCs w:val="26"/>
        </w:rPr>
        <w:pict w14:anchorId="657FB7CE">
          <v:rect id="Rectangle 50" o:spid="_x0000_s1040" style="position:absolute;left:0;text-align:left;margin-left:74.1pt;margin-top:163.3pt;width:280.65pt;height:34.9pt;z-index:251661312;visibility:visible">
            <v:textbox style="mso-next-textbox:#Rectangle 50">
              <w:txbxContent>
                <w:p w14:paraId="06C10E84" w14:textId="77777777" w:rsidR="00BB7443" w:rsidRPr="005B33EB" w:rsidRDefault="00BB7443" w:rsidP="00BB7443">
                  <w:pPr>
                    <w:numPr>
                      <w:ilvl w:val="0"/>
                      <w:numId w:val="24"/>
                    </w:numPr>
                    <w:spacing w:line="260" w:lineRule="exac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影像學檢查，如：超音波檢查發現先天性異常或是腫瘤支持</w:t>
                  </w:r>
                  <w:r w:rsidRPr="008D1A21">
                    <w:rPr>
                      <w:rFonts w:eastAsia="標楷體" w:hint="eastAsia"/>
                      <w:kern w:val="0"/>
                    </w:rPr>
                    <w:t>C</w:t>
                  </w:r>
                  <w:r w:rsidRPr="008D1A21">
                    <w:rPr>
                      <w:rFonts w:eastAsia="標楷體"/>
                      <w:kern w:val="0"/>
                    </w:rPr>
                    <w:t>ostello syndrome</w:t>
                  </w:r>
                  <w:r w:rsidRPr="005B33EB">
                    <w:rPr>
                      <w:rFonts w:ascii="標楷體" w:eastAsia="標楷體" w:hAnsi="標楷體"/>
                      <w:kern w:val="0"/>
                    </w:rPr>
                    <w:t>診</w:t>
                  </w:r>
                  <w:r w:rsidRPr="005B33EB">
                    <w:rPr>
                      <w:rFonts w:ascii="標楷體" w:eastAsia="標楷體" w:hAnsi="標楷體" w:hint="eastAsia"/>
                      <w:kern w:val="0"/>
                    </w:rPr>
                    <w:t>斷</w:t>
                  </w:r>
                </w:p>
              </w:txbxContent>
            </v:textbox>
          </v:rect>
        </w:pict>
      </w:r>
      <w:r>
        <w:rPr>
          <w:rFonts w:eastAsia="標楷體"/>
          <w:noProof/>
          <w:sz w:val="26"/>
          <w:szCs w:val="26"/>
        </w:rPr>
        <w:pict w14:anchorId="6FBB5551">
          <v:shape id="_x0000_s1048" type="#_x0000_t32" style="position:absolute;left:0;text-align:left;margin-left:203.65pt;margin-top:139.15pt;width:0;height:23.4pt;z-index:251669504" o:connectortype="straight">
            <v:stroke endarrow="block"/>
          </v:shape>
        </w:pict>
      </w:r>
      <w:r>
        <w:rPr>
          <w:rFonts w:eastAsia="標楷體"/>
          <w:sz w:val="26"/>
          <w:szCs w:val="26"/>
        </w:rPr>
        <w:pict w14:anchorId="00C4EB75">
          <v:rect id="Rectangle 49" o:spid="_x0000_s1039" style="position:absolute;left:0;text-align:left;margin-left:64.6pt;margin-top:97.4pt;width:297.75pt;height:41.75pt;z-index:251660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<v:textbox style="mso-next-textbox:#Rectangle 49">
              <w:txbxContent>
                <w:p w14:paraId="375699AC" w14:textId="77777777" w:rsidR="00BB7443" w:rsidRPr="005B33EB" w:rsidRDefault="00BB7443" w:rsidP="00BB7443">
                  <w:pPr>
                    <w:numPr>
                      <w:ilvl w:val="0"/>
                      <w:numId w:val="22"/>
                    </w:numPr>
                    <w:spacing w:line="260" w:lineRule="exact"/>
                    <w:rPr>
                      <w:rFonts w:eastAsia="標楷體"/>
                    </w:rPr>
                  </w:pPr>
                  <w:r w:rsidRPr="005B33EB">
                    <w:rPr>
                      <w:rFonts w:eastAsia="標楷體" w:hint="eastAsia"/>
                    </w:rPr>
                    <w:t>排除可造成類似表現次發性原因</w:t>
                  </w:r>
                  <w:r w:rsidRPr="005B33EB">
                    <w:rPr>
                      <w:rFonts w:eastAsia="標楷體" w:hint="eastAsia"/>
                    </w:rPr>
                    <w:t>(</w:t>
                  </w:r>
                  <w:r w:rsidRPr="005B33EB">
                    <w:rPr>
                      <w:rFonts w:eastAsia="標楷體" w:hint="eastAsia"/>
                    </w:rPr>
                    <w:t>如</w:t>
                  </w:r>
                  <w:r w:rsidRPr="005B33EB">
                    <w:rPr>
                      <w:rFonts w:eastAsia="標楷體" w:hint="eastAsia"/>
                    </w:rPr>
                    <w:t>:</w:t>
                  </w:r>
                  <w:r w:rsidRPr="005B33EB">
                    <w:rPr>
                      <w:rFonts w:eastAsia="標楷體" w:hint="eastAsia"/>
                    </w:rPr>
                    <w:t>周產期感染、窒息、缺氧性腦病變</w:t>
                  </w:r>
                  <w:r w:rsidRPr="005B33EB">
                    <w:rPr>
                      <w:rFonts w:eastAsia="標楷體" w:hint="eastAsia"/>
                    </w:rPr>
                    <w:t>)</w:t>
                  </w:r>
                </w:p>
              </w:txbxContent>
            </v:textbox>
          </v:rect>
        </w:pict>
      </w:r>
      <w:r>
        <w:rPr>
          <w:rFonts w:eastAsia="標楷體"/>
          <w:noProof/>
          <w:sz w:val="26"/>
          <w:szCs w:val="26"/>
        </w:rPr>
        <w:pict w14:anchorId="1D8991B1">
          <v:shape id="_x0000_s1047" type="#_x0000_t32" style="position:absolute;left:0;text-align:left;margin-left:203.65pt;margin-top:74.5pt;width:0;height:21.4pt;z-index:251668480" o:connectortype="straight">
            <v:stroke endarrow="block"/>
          </v:shape>
        </w:pict>
      </w:r>
      <w:r>
        <w:rPr>
          <w:rFonts w:eastAsia="標楷體"/>
          <w:sz w:val="26"/>
          <w:szCs w:val="26"/>
        </w:rPr>
        <w:pict w14:anchorId="41A6F0E5">
          <v:rect id="Rectangle 48" o:spid="_x0000_s1038" style="position:absolute;left:0;text-align:left;margin-left:71.85pt;margin-top:50pt;width:273.8pt;height:25.25pt;z-index:251659264;visibility:visible">
            <v:textbox style="mso-next-textbox:#Rectangle 48">
              <w:txbxContent>
                <w:p w14:paraId="10522C69" w14:textId="77777777" w:rsidR="00BB7443" w:rsidRPr="009F2351" w:rsidRDefault="00BB7443" w:rsidP="00BB7443">
                  <w:pPr>
                    <w:spacing w:line="260" w:lineRule="exac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□ 病史及臨床表徵符合</w:t>
                  </w:r>
                  <w:r w:rsidRPr="008D1A21">
                    <w:rPr>
                      <w:rFonts w:eastAsia="標楷體"/>
                      <w:kern w:val="0"/>
                    </w:rPr>
                    <w:t>Costello syndrome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診斷</w:t>
                  </w:r>
                </w:p>
              </w:txbxContent>
            </v:textbox>
          </v:rect>
        </w:pict>
      </w:r>
      <w:r w:rsidRPr="00632E74">
        <w:rPr>
          <w:rFonts w:eastAsia="標楷體"/>
          <w:b/>
          <w:sz w:val="32"/>
          <w:szCs w:val="32"/>
        </w:rPr>
        <w:t xml:space="preserve"> </w:t>
      </w:r>
    </w:p>
    <w:p w14:paraId="1762F76B" w14:textId="1EEDC4DD" w:rsidR="003C7B02" w:rsidRPr="003213B5" w:rsidRDefault="003C7B02" w:rsidP="003213B5"/>
    <w:sectPr w:rsidR="003C7B02" w:rsidRPr="003213B5" w:rsidSect="001A4883">
      <w:pgSz w:w="11906" w:h="16838"/>
      <w:pgMar w:top="1135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7B60" w14:textId="77777777" w:rsidR="00CF4C03" w:rsidRDefault="00CF4C03">
      <w:r>
        <w:separator/>
      </w:r>
    </w:p>
  </w:endnote>
  <w:endnote w:type="continuationSeparator" w:id="0">
    <w:p w14:paraId="3F03CAD8" w14:textId="77777777" w:rsidR="00CF4C03" w:rsidRDefault="00CF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2044" w14:textId="77777777" w:rsidR="00CF4C03" w:rsidRDefault="00CF4C03">
      <w:r>
        <w:separator/>
      </w:r>
    </w:p>
  </w:footnote>
  <w:footnote w:type="continuationSeparator" w:id="0">
    <w:p w14:paraId="0FDF55C1" w14:textId="77777777" w:rsidR="00CF4C03" w:rsidRDefault="00CF4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618F2F8"/>
    <w:lvl w:ilvl="0">
      <w:numFmt w:val="bullet"/>
      <w:lvlText w:val="*"/>
      <w:lvlJc w:val="left"/>
    </w:lvl>
  </w:abstractNum>
  <w:abstractNum w:abstractNumId="1" w15:restartNumberingAfterBreak="0">
    <w:nsid w:val="025064C8"/>
    <w:multiLevelType w:val="hybridMultilevel"/>
    <w:tmpl w:val="16C4DE2E"/>
    <w:lvl w:ilvl="0" w:tplc="3E42B73E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hint="eastAsia"/>
        <w:b w:val="0"/>
        <w:bCs/>
        <w:i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AE42D6"/>
    <w:multiLevelType w:val="hybridMultilevel"/>
    <w:tmpl w:val="E1DE9A56"/>
    <w:lvl w:ilvl="0" w:tplc="74AA39E2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0B2C9F"/>
    <w:multiLevelType w:val="hybridMultilevel"/>
    <w:tmpl w:val="B534355A"/>
    <w:lvl w:ilvl="0" w:tplc="CEAE9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188116E"/>
    <w:multiLevelType w:val="hybridMultilevel"/>
    <w:tmpl w:val="18B65C30"/>
    <w:lvl w:ilvl="0" w:tplc="7644A960">
      <w:start w:val="1"/>
      <w:numFmt w:val="taiwaneseCountingThousand"/>
      <w:lvlText w:val="（%1）"/>
      <w:lvlJc w:val="left"/>
      <w:pPr>
        <w:tabs>
          <w:tab w:val="num" w:pos="1829"/>
        </w:tabs>
        <w:ind w:left="1829" w:hanging="855"/>
      </w:pPr>
      <w:rPr>
        <w:rFonts w:hint="default"/>
      </w:rPr>
    </w:lvl>
    <w:lvl w:ilvl="1" w:tplc="B600BB1C">
      <w:start w:val="1"/>
      <w:numFmt w:val="taiwaneseCountingThousand"/>
      <w:lvlText w:val="%2、"/>
      <w:lvlJc w:val="left"/>
      <w:pPr>
        <w:tabs>
          <w:tab w:val="num" w:pos="1934"/>
        </w:tabs>
        <w:ind w:left="193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4"/>
        </w:tabs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4"/>
        </w:tabs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4"/>
        </w:tabs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4"/>
        </w:tabs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4"/>
        </w:tabs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4"/>
        </w:tabs>
        <w:ind w:left="5294" w:hanging="480"/>
      </w:pPr>
    </w:lvl>
  </w:abstractNum>
  <w:abstractNum w:abstractNumId="5" w15:restartNumberingAfterBreak="0">
    <w:nsid w:val="29415EA6"/>
    <w:multiLevelType w:val="hybridMultilevel"/>
    <w:tmpl w:val="7BCCBC30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2E78C9"/>
    <w:multiLevelType w:val="multilevel"/>
    <w:tmpl w:val="0F3013B4"/>
    <w:lvl w:ilvl="0">
      <w:start w:val="1"/>
      <w:numFmt w:val="taiwaneseCountingThousand"/>
      <w:lvlText w:val="（%1）"/>
      <w:lvlJc w:val="left"/>
      <w:pPr>
        <w:ind w:left="1829" w:hanging="855"/>
      </w:pPr>
    </w:lvl>
    <w:lvl w:ilvl="1">
      <w:start w:val="1"/>
      <w:numFmt w:val="taiwaneseCountingThousand"/>
      <w:lvlText w:val="%2、"/>
      <w:lvlJc w:val="left"/>
      <w:pPr>
        <w:ind w:left="1934" w:hanging="480"/>
      </w:pPr>
    </w:lvl>
    <w:lvl w:ilvl="2">
      <w:start w:val="1"/>
      <w:numFmt w:val="lowerRoman"/>
      <w:lvlText w:val="%3."/>
      <w:lvlJc w:val="right"/>
      <w:pPr>
        <w:ind w:left="2414" w:hanging="480"/>
      </w:pPr>
    </w:lvl>
    <w:lvl w:ilvl="3">
      <w:start w:val="1"/>
      <w:numFmt w:val="decimal"/>
      <w:lvlText w:val="%4."/>
      <w:lvlJc w:val="left"/>
      <w:pPr>
        <w:ind w:left="2894" w:hanging="480"/>
      </w:pPr>
    </w:lvl>
    <w:lvl w:ilvl="4">
      <w:start w:val="1"/>
      <w:numFmt w:val="ideographTraditional"/>
      <w:lvlText w:val="%5、"/>
      <w:lvlJc w:val="left"/>
      <w:pPr>
        <w:ind w:left="3374" w:hanging="480"/>
      </w:pPr>
    </w:lvl>
    <w:lvl w:ilvl="5">
      <w:start w:val="1"/>
      <w:numFmt w:val="lowerRoman"/>
      <w:lvlText w:val="%6."/>
      <w:lvlJc w:val="right"/>
      <w:pPr>
        <w:ind w:left="3854" w:hanging="480"/>
      </w:pPr>
    </w:lvl>
    <w:lvl w:ilvl="6">
      <w:start w:val="1"/>
      <w:numFmt w:val="decimal"/>
      <w:lvlText w:val="%7."/>
      <w:lvlJc w:val="left"/>
      <w:pPr>
        <w:ind w:left="4334" w:hanging="480"/>
      </w:pPr>
    </w:lvl>
    <w:lvl w:ilvl="7">
      <w:start w:val="1"/>
      <w:numFmt w:val="ideographTraditional"/>
      <w:lvlText w:val="%8、"/>
      <w:lvlJc w:val="left"/>
      <w:pPr>
        <w:ind w:left="4814" w:hanging="480"/>
      </w:pPr>
    </w:lvl>
    <w:lvl w:ilvl="8">
      <w:start w:val="1"/>
      <w:numFmt w:val="lowerRoman"/>
      <w:lvlText w:val="%9."/>
      <w:lvlJc w:val="right"/>
      <w:pPr>
        <w:ind w:left="5294" w:hanging="480"/>
      </w:pPr>
    </w:lvl>
  </w:abstractNum>
  <w:abstractNum w:abstractNumId="7" w15:restartNumberingAfterBreak="0">
    <w:nsid w:val="31000F45"/>
    <w:multiLevelType w:val="hybridMultilevel"/>
    <w:tmpl w:val="B534355A"/>
    <w:lvl w:ilvl="0" w:tplc="CEAE9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36C7E05"/>
    <w:multiLevelType w:val="hybridMultilevel"/>
    <w:tmpl w:val="D592D356"/>
    <w:lvl w:ilvl="0" w:tplc="E07E010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D970F4A"/>
    <w:multiLevelType w:val="hybridMultilevel"/>
    <w:tmpl w:val="7376FACC"/>
    <w:lvl w:ilvl="0" w:tplc="5DC007B8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  <w:color w:val="000000"/>
        <w:sz w:val="28"/>
        <w:szCs w:val="28"/>
      </w:rPr>
    </w:lvl>
    <w:lvl w:ilvl="1" w:tplc="3E42B73E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hint="eastAsia"/>
        <w:b w:val="0"/>
        <w:bCs/>
        <w:i w:val="0"/>
        <w:color w:val="00000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F0F510C"/>
    <w:multiLevelType w:val="hybridMultilevel"/>
    <w:tmpl w:val="719CE26A"/>
    <w:lvl w:ilvl="0" w:tplc="AA14357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A23992"/>
    <w:multiLevelType w:val="hybridMultilevel"/>
    <w:tmpl w:val="B2F26BD6"/>
    <w:lvl w:ilvl="0" w:tplc="C41AA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BD5B3F"/>
    <w:multiLevelType w:val="hybridMultilevel"/>
    <w:tmpl w:val="694CFF86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  <w:rPr>
        <w:rFonts w:cs="Times New Roman"/>
      </w:rPr>
    </w:lvl>
  </w:abstractNum>
  <w:abstractNum w:abstractNumId="13" w15:restartNumberingAfterBreak="0">
    <w:nsid w:val="500D3B5D"/>
    <w:multiLevelType w:val="singleLevel"/>
    <w:tmpl w:val="3A2E788A"/>
    <w:lvl w:ilvl="0">
      <w:start w:val="1"/>
      <w:numFmt w:val="decimal"/>
      <w:lvlText w:val="%1."/>
      <w:lvlJc w:val="left"/>
      <w:pPr>
        <w:tabs>
          <w:tab w:val="num" w:pos="-480"/>
        </w:tabs>
        <w:ind w:left="-480" w:hanging="240"/>
      </w:pPr>
      <w:rPr>
        <w:rFonts w:hint="eastAsia"/>
      </w:rPr>
    </w:lvl>
  </w:abstractNum>
  <w:abstractNum w:abstractNumId="14" w15:restartNumberingAfterBreak="0">
    <w:nsid w:val="52B702A9"/>
    <w:multiLevelType w:val="hybridMultilevel"/>
    <w:tmpl w:val="71D460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D5282F"/>
    <w:multiLevelType w:val="multilevel"/>
    <w:tmpl w:val="ADAAF256"/>
    <w:lvl w:ilvl="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/>
        <w:b w:val="0"/>
        <w:bCs/>
        <w:i w:val="0"/>
        <w:sz w:val="24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7162328"/>
    <w:multiLevelType w:val="multilevel"/>
    <w:tmpl w:val="D70A3B42"/>
    <w:lvl w:ilvl="0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17" w15:restartNumberingAfterBreak="0">
    <w:nsid w:val="58515F2A"/>
    <w:multiLevelType w:val="hybridMultilevel"/>
    <w:tmpl w:val="8468F23E"/>
    <w:lvl w:ilvl="0" w:tplc="24F420A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ECB6BC5"/>
    <w:multiLevelType w:val="hybridMultilevel"/>
    <w:tmpl w:val="B534355A"/>
    <w:lvl w:ilvl="0" w:tplc="CEAE9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616075A5"/>
    <w:multiLevelType w:val="hybridMultilevel"/>
    <w:tmpl w:val="1B6A3012"/>
    <w:lvl w:ilvl="0" w:tplc="3E42B73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eastAsia"/>
        <w:b w:val="0"/>
        <w:bCs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64210FB7"/>
    <w:multiLevelType w:val="hybridMultilevel"/>
    <w:tmpl w:val="36E2C9B0"/>
    <w:lvl w:ilvl="0" w:tplc="9ECA28C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3879A6"/>
    <w:multiLevelType w:val="multilevel"/>
    <w:tmpl w:val="3760A5E4"/>
    <w:lvl w:ilvl="0">
      <w:start w:val="1"/>
      <w:numFmt w:val="taiwaneseCountingThousand"/>
      <w:lvlText w:val="%1、"/>
      <w:lvlJc w:val="left"/>
      <w:pPr>
        <w:ind w:left="1800" w:hanging="720"/>
      </w:pPr>
      <w:rPr>
        <w:color w:val="000000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1680" w:hanging="720"/>
      </w:pPr>
      <w:rPr>
        <w:rFonts w:ascii="標楷體" w:eastAsia="標楷體" w:hAnsi="標楷體"/>
        <w:b w:val="0"/>
        <w:bCs/>
        <w:i w:val="0"/>
        <w:color w:val="000000"/>
        <w:sz w:val="24"/>
        <w:szCs w:val="28"/>
      </w:rPr>
    </w:lvl>
    <w:lvl w:ilvl="2">
      <w:start w:val="1"/>
      <w:numFmt w:val="decimal"/>
      <w:lvlText w:val="(%3)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AF55A32"/>
    <w:multiLevelType w:val="multilevel"/>
    <w:tmpl w:val="087CBCE4"/>
    <w:lvl w:ilvl="0">
      <w:start w:val="1"/>
      <w:numFmt w:val="taiwaneseCountingThousand"/>
      <w:lvlText w:val="%1、"/>
      <w:lvlJc w:val="left"/>
      <w:pPr>
        <w:ind w:left="1680" w:hanging="720"/>
      </w:pPr>
      <w:rPr>
        <w:rFonts w:ascii="標楷體" w:eastAsia="標楷體" w:hAnsi="標楷體"/>
        <w:b w:val="0"/>
        <w:bCs/>
        <w:i w:val="0"/>
        <w:color w:val="000000"/>
        <w:sz w:val="24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00517515">
    <w:abstractNumId w:val="2"/>
  </w:num>
  <w:num w:numId="2" w16cid:durableId="599222359">
    <w:abstractNumId w:val="13"/>
  </w:num>
  <w:num w:numId="3" w16cid:durableId="430318578">
    <w:abstractNumId w:val="5"/>
  </w:num>
  <w:num w:numId="4" w16cid:durableId="749736642">
    <w:abstractNumId w:val="8"/>
  </w:num>
  <w:num w:numId="5" w16cid:durableId="1493830815">
    <w:abstractNumId w:val="4"/>
  </w:num>
  <w:num w:numId="6" w16cid:durableId="1494566770">
    <w:abstractNumId w:val="9"/>
  </w:num>
  <w:num w:numId="7" w16cid:durableId="849223813">
    <w:abstractNumId w:val="19"/>
  </w:num>
  <w:num w:numId="8" w16cid:durableId="1393623534">
    <w:abstractNumId w:val="1"/>
  </w:num>
  <w:num w:numId="9" w16cid:durableId="1165635202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 w16cid:durableId="1915583818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11" w16cid:durableId="119303090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 w16cid:durableId="820077966">
    <w:abstractNumId w:val="21"/>
  </w:num>
  <w:num w:numId="13" w16cid:durableId="1480340497">
    <w:abstractNumId w:val="22"/>
  </w:num>
  <w:num w:numId="14" w16cid:durableId="960300595">
    <w:abstractNumId w:val="15"/>
  </w:num>
  <w:num w:numId="15" w16cid:durableId="2114864004">
    <w:abstractNumId w:val="6"/>
  </w:num>
  <w:num w:numId="16" w16cid:durableId="1576893163">
    <w:abstractNumId w:val="16"/>
  </w:num>
  <w:num w:numId="17" w16cid:durableId="1396973279">
    <w:abstractNumId w:val="7"/>
  </w:num>
  <w:num w:numId="18" w16cid:durableId="143281067">
    <w:abstractNumId w:val="12"/>
  </w:num>
  <w:num w:numId="19" w16cid:durableId="732656289">
    <w:abstractNumId w:val="18"/>
  </w:num>
  <w:num w:numId="20" w16cid:durableId="1627740730">
    <w:abstractNumId w:val="11"/>
  </w:num>
  <w:num w:numId="21" w16cid:durableId="465010607">
    <w:abstractNumId w:val="3"/>
  </w:num>
  <w:num w:numId="22" w16cid:durableId="661201635">
    <w:abstractNumId w:val="20"/>
  </w:num>
  <w:num w:numId="23" w16cid:durableId="159123915">
    <w:abstractNumId w:val="17"/>
  </w:num>
  <w:num w:numId="24" w16cid:durableId="1875187444">
    <w:abstractNumId w:val="10"/>
  </w:num>
  <w:num w:numId="25" w16cid:durableId="8327966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D8B"/>
    <w:rsid w:val="000109B6"/>
    <w:rsid w:val="00020BC3"/>
    <w:rsid w:val="0002206C"/>
    <w:rsid w:val="0004590A"/>
    <w:rsid w:val="000856F3"/>
    <w:rsid w:val="00092467"/>
    <w:rsid w:val="0009605D"/>
    <w:rsid w:val="000970C1"/>
    <w:rsid w:val="000A0F15"/>
    <w:rsid w:val="000D23A5"/>
    <w:rsid w:val="000E14CA"/>
    <w:rsid w:val="000F551A"/>
    <w:rsid w:val="00107C63"/>
    <w:rsid w:val="00143B11"/>
    <w:rsid w:val="00174A71"/>
    <w:rsid w:val="00175CDE"/>
    <w:rsid w:val="001769B8"/>
    <w:rsid w:val="001808E9"/>
    <w:rsid w:val="001A4883"/>
    <w:rsid w:val="001A7D1F"/>
    <w:rsid w:val="001A7F00"/>
    <w:rsid w:val="001E0106"/>
    <w:rsid w:val="001F058F"/>
    <w:rsid w:val="001F5DCB"/>
    <w:rsid w:val="001F6AE2"/>
    <w:rsid w:val="00204473"/>
    <w:rsid w:val="0020568A"/>
    <w:rsid w:val="00214085"/>
    <w:rsid w:val="002806A1"/>
    <w:rsid w:val="002840D7"/>
    <w:rsid w:val="0028777F"/>
    <w:rsid w:val="00290ADC"/>
    <w:rsid w:val="002B77AE"/>
    <w:rsid w:val="002C0ADB"/>
    <w:rsid w:val="002D0EC6"/>
    <w:rsid w:val="002D3EBC"/>
    <w:rsid w:val="002D5E2F"/>
    <w:rsid w:val="002E3A0B"/>
    <w:rsid w:val="002F019B"/>
    <w:rsid w:val="002F1793"/>
    <w:rsid w:val="003213B5"/>
    <w:rsid w:val="00321F6E"/>
    <w:rsid w:val="00331E3D"/>
    <w:rsid w:val="003500D4"/>
    <w:rsid w:val="00360648"/>
    <w:rsid w:val="00360E25"/>
    <w:rsid w:val="00373BD5"/>
    <w:rsid w:val="00374238"/>
    <w:rsid w:val="003757B0"/>
    <w:rsid w:val="003868DE"/>
    <w:rsid w:val="0039450B"/>
    <w:rsid w:val="003A0835"/>
    <w:rsid w:val="003B6AC6"/>
    <w:rsid w:val="003C151A"/>
    <w:rsid w:val="003C607C"/>
    <w:rsid w:val="003C7B02"/>
    <w:rsid w:val="004172BF"/>
    <w:rsid w:val="0043200F"/>
    <w:rsid w:val="00435481"/>
    <w:rsid w:val="00484D0D"/>
    <w:rsid w:val="00485D55"/>
    <w:rsid w:val="0048771B"/>
    <w:rsid w:val="004B3D94"/>
    <w:rsid w:val="004B5224"/>
    <w:rsid w:val="004C5390"/>
    <w:rsid w:val="004C7BB5"/>
    <w:rsid w:val="004C7D36"/>
    <w:rsid w:val="004D778A"/>
    <w:rsid w:val="004E02D9"/>
    <w:rsid w:val="004E6703"/>
    <w:rsid w:val="004E7147"/>
    <w:rsid w:val="004E75F2"/>
    <w:rsid w:val="0050514A"/>
    <w:rsid w:val="005306E2"/>
    <w:rsid w:val="005441DA"/>
    <w:rsid w:val="00550C37"/>
    <w:rsid w:val="005527F0"/>
    <w:rsid w:val="00566F1B"/>
    <w:rsid w:val="0058607E"/>
    <w:rsid w:val="0058791A"/>
    <w:rsid w:val="005921AC"/>
    <w:rsid w:val="00596DFF"/>
    <w:rsid w:val="005A3E85"/>
    <w:rsid w:val="005B0ED9"/>
    <w:rsid w:val="005B33EB"/>
    <w:rsid w:val="005B6C0D"/>
    <w:rsid w:val="005D683D"/>
    <w:rsid w:val="005D7668"/>
    <w:rsid w:val="005E4FCA"/>
    <w:rsid w:val="005E6FB9"/>
    <w:rsid w:val="005F5ABE"/>
    <w:rsid w:val="00604691"/>
    <w:rsid w:val="00611C8A"/>
    <w:rsid w:val="00613073"/>
    <w:rsid w:val="00625B3F"/>
    <w:rsid w:val="00632E65"/>
    <w:rsid w:val="00632E74"/>
    <w:rsid w:val="006478B6"/>
    <w:rsid w:val="00647CC5"/>
    <w:rsid w:val="00667D27"/>
    <w:rsid w:val="0067469A"/>
    <w:rsid w:val="0069383F"/>
    <w:rsid w:val="006D0AF5"/>
    <w:rsid w:val="007704CA"/>
    <w:rsid w:val="00771B4F"/>
    <w:rsid w:val="00781064"/>
    <w:rsid w:val="00781D6B"/>
    <w:rsid w:val="00783CF5"/>
    <w:rsid w:val="007A7D8B"/>
    <w:rsid w:val="007C45F8"/>
    <w:rsid w:val="007C656F"/>
    <w:rsid w:val="007D22A6"/>
    <w:rsid w:val="007E0E90"/>
    <w:rsid w:val="0080143C"/>
    <w:rsid w:val="00811283"/>
    <w:rsid w:val="00852E20"/>
    <w:rsid w:val="008616FE"/>
    <w:rsid w:val="00862F25"/>
    <w:rsid w:val="0088189E"/>
    <w:rsid w:val="00884B96"/>
    <w:rsid w:val="0089259C"/>
    <w:rsid w:val="008926E5"/>
    <w:rsid w:val="008C2CB1"/>
    <w:rsid w:val="008C60E4"/>
    <w:rsid w:val="008F215B"/>
    <w:rsid w:val="0090208C"/>
    <w:rsid w:val="0090581A"/>
    <w:rsid w:val="009328EF"/>
    <w:rsid w:val="00942335"/>
    <w:rsid w:val="00951A58"/>
    <w:rsid w:val="009543C7"/>
    <w:rsid w:val="00974CDB"/>
    <w:rsid w:val="00983510"/>
    <w:rsid w:val="009C0941"/>
    <w:rsid w:val="009E4DC0"/>
    <w:rsid w:val="009F7594"/>
    <w:rsid w:val="00A03DDB"/>
    <w:rsid w:val="00A3241A"/>
    <w:rsid w:val="00A37727"/>
    <w:rsid w:val="00A55818"/>
    <w:rsid w:val="00A5764F"/>
    <w:rsid w:val="00A7705E"/>
    <w:rsid w:val="00A96D7F"/>
    <w:rsid w:val="00AB0E73"/>
    <w:rsid w:val="00AC231E"/>
    <w:rsid w:val="00AC3C08"/>
    <w:rsid w:val="00AD0F5C"/>
    <w:rsid w:val="00AD1295"/>
    <w:rsid w:val="00AD16E0"/>
    <w:rsid w:val="00AF6706"/>
    <w:rsid w:val="00B035D5"/>
    <w:rsid w:val="00B0565E"/>
    <w:rsid w:val="00B1086C"/>
    <w:rsid w:val="00B160C0"/>
    <w:rsid w:val="00B22F9C"/>
    <w:rsid w:val="00B30ED1"/>
    <w:rsid w:val="00B47EB4"/>
    <w:rsid w:val="00B47F8D"/>
    <w:rsid w:val="00B573A8"/>
    <w:rsid w:val="00B57D14"/>
    <w:rsid w:val="00B74F04"/>
    <w:rsid w:val="00B85AB4"/>
    <w:rsid w:val="00B90D83"/>
    <w:rsid w:val="00B91417"/>
    <w:rsid w:val="00B91531"/>
    <w:rsid w:val="00B97008"/>
    <w:rsid w:val="00BB7443"/>
    <w:rsid w:val="00BE0C17"/>
    <w:rsid w:val="00BF36EA"/>
    <w:rsid w:val="00C0588F"/>
    <w:rsid w:val="00C3008B"/>
    <w:rsid w:val="00C3265A"/>
    <w:rsid w:val="00C46858"/>
    <w:rsid w:val="00C516F0"/>
    <w:rsid w:val="00C56566"/>
    <w:rsid w:val="00C574FB"/>
    <w:rsid w:val="00C64A89"/>
    <w:rsid w:val="00C64D54"/>
    <w:rsid w:val="00C70FAD"/>
    <w:rsid w:val="00C770FC"/>
    <w:rsid w:val="00CA2698"/>
    <w:rsid w:val="00CA3D9C"/>
    <w:rsid w:val="00CD33C7"/>
    <w:rsid w:val="00CF0FA7"/>
    <w:rsid w:val="00CF4C03"/>
    <w:rsid w:val="00CF6EA3"/>
    <w:rsid w:val="00D05BEA"/>
    <w:rsid w:val="00D10BEC"/>
    <w:rsid w:val="00D135E1"/>
    <w:rsid w:val="00D2764C"/>
    <w:rsid w:val="00D27798"/>
    <w:rsid w:val="00D27E36"/>
    <w:rsid w:val="00D411D4"/>
    <w:rsid w:val="00D4122C"/>
    <w:rsid w:val="00D71472"/>
    <w:rsid w:val="00DB5AC9"/>
    <w:rsid w:val="00DB7DCE"/>
    <w:rsid w:val="00E054F5"/>
    <w:rsid w:val="00E2417F"/>
    <w:rsid w:val="00E318B7"/>
    <w:rsid w:val="00E52497"/>
    <w:rsid w:val="00E8115A"/>
    <w:rsid w:val="00E86F37"/>
    <w:rsid w:val="00E906E4"/>
    <w:rsid w:val="00E91E51"/>
    <w:rsid w:val="00E94358"/>
    <w:rsid w:val="00EA2B7B"/>
    <w:rsid w:val="00EB5B66"/>
    <w:rsid w:val="00EC40AF"/>
    <w:rsid w:val="00ED35E3"/>
    <w:rsid w:val="00EF2436"/>
    <w:rsid w:val="00F015CC"/>
    <w:rsid w:val="00F16DC8"/>
    <w:rsid w:val="00F17942"/>
    <w:rsid w:val="00F3476B"/>
    <w:rsid w:val="00F67C8F"/>
    <w:rsid w:val="00F70702"/>
    <w:rsid w:val="00F75F41"/>
    <w:rsid w:val="00FB0550"/>
    <w:rsid w:val="00FC3CB5"/>
    <w:rsid w:val="00FD511C"/>
    <w:rsid w:val="00FE2043"/>
    <w:rsid w:val="00FE274A"/>
    <w:rsid w:val="00FE7762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  <o:rules v:ext="edit">
        <o:r id="V:Rule6" type="connector" idref="#_x0000_s1031"/>
        <o:r id="V:Rule7" type="connector" idref="#_x0000_s1034"/>
        <o:r id="V:Rule8" type="connector" idref="#_x0000_s1032"/>
        <o:r id="V:Rule9" type="connector" idref="#_x0000_s1035"/>
        <o:r id="V:Rule10" type="connector" idref="#_x0000_s1036"/>
        <o:r id="V:Rule11" type="connector" idref="#_x0000_s1043"/>
        <o:r id="V:Rule12" type="connector" idref="#_x0000_s1046"/>
        <o:r id="V:Rule13" type="connector" idref="#_x0000_s1044"/>
        <o:r id="V:Rule14" type="connector" idref="#_x0000_s1047"/>
        <o:r id="V:Rule15" type="connector" idref="#_x0000_s1048"/>
      </o:rules>
    </o:shapelayout>
  </w:shapeDefaults>
  <w:decimalSymbol w:val="."/>
  <w:listSeparator w:val=","/>
  <w14:docId w14:val="338AF522"/>
  <w15:chartTrackingRefBased/>
  <w15:docId w15:val="{0F79FDB3-31F3-4E5A-A16F-CE2790A2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rsid w:val="0069383F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正本)"/>
    <w:basedOn w:val="a"/>
    <w:next w:val="a"/>
    <w:rsid w:val="0069383F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附件)"/>
    <w:basedOn w:val="a"/>
    <w:next w:val="a6"/>
    <w:rsid w:val="0069383F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7">
    <w:name w:val="公文(速別)"/>
    <w:basedOn w:val="a"/>
    <w:next w:val="a"/>
    <w:rsid w:val="0069383F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發文日期)"/>
    <w:basedOn w:val="a"/>
    <w:next w:val="a"/>
    <w:rsid w:val="0069383F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9">
    <w:name w:val="公文(發文字號)"/>
    <w:basedOn w:val="a"/>
    <w:next w:val="a"/>
    <w:rsid w:val="0069383F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a">
    <w:name w:val="公文(聯絡方式)"/>
    <w:basedOn w:val="a"/>
    <w:next w:val="a"/>
    <w:rsid w:val="0069383F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b">
    <w:name w:val="公文(段落)"/>
    <w:basedOn w:val="a"/>
    <w:next w:val="a"/>
    <w:rsid w:val="0069383F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文件類型)"/>
    <w:basedOn w:val="a"/>
    <w:next w:val="a"/>
    <w:rsid w:val="0069383F"/>
    <w:pPr>
      <w:widowControl/>
      <w:spacing w:line="480" w:lineRule="auto"/>
      <w:jc w:val="center"/>
      <w:textAlignment w:val="baseline"/>
    </w:pPr>
    <w:rPr>
      <w:rFonts w:ascii="新細明體" w:eastAsia="標楷體"/>
      <w:noProof/>
      <w:kern w:val="0"/>
      <w:sz w:val="40"/>
      <w:szCs w:val="20"/>
      <w:lang w:bidi="he-IL"/>
    </w:rPr>
  </w:style>
  <w:style w:type="paragraph" w:customStyle="1" w:styleId="ad">
    <w:name w:val="公文(密等及解密條件或保密期限)"/>
    <w:basedOn w:val="a"/>
    <w:next w:val="a"/>
    <w:rsid w:val="0069383F"/>
    <w:pPr>
      <w:widowControl/>
      <w:ind w:left="3120" w:hanging="3120"/>
      <w:textAlignment w:val="baseline"/>
    </w:pPr>
    <w:rPr>
      <w:rFonts w:ascii="標楷體" w:eastAsia="標楷體"/>
      <w:noProof/>
      <w:kern w:val="0"/>
      <w:szCs w:val="20"/>
      <w:lang w:bidi="he-IL"/>
    </w:rPr>
  </w:style>
  <w:style w:type="paragraph" w:customStyle="1" w:styleId="a6">
    <w:name w:val="公文(後續段落_附件)"/>
    <w:basedOn w:val="a"/>
    <w:rsid w:val="0069383F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e">
    <w:name w:val="公文(後續段落_段落)"/>
    <w:basedOn w:val="a"/>
    <w:autoRedefine/>
    <w:rsid w:val="0069383F"/>
    <w:pPr>
      <w:widowControl/>
      <w:ind w:left="919"/>
      <w:textAlignment w:val="baseline"/>
    </w:pPr>
    <w:rPr>
      <w:noProof/>
      <w:spacing w:val="16"/>
      <w:kern w:val="0"/>
      <w:sz w:val="28"/>
      <w:szCs w:val="20"/>
      <w:lang w:bidi="he-IL"/>
    </w:rPr>
  </w:style>
  <w:style w:type="table" w:styleId="af">
    <w:name w:val="Table Grid"/>
    <w:basedOn w:val="a1"/>
    <w:uiPriority w:val="39"/>
    <w:rsid w:val="00625B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公文(副本)"/>
    <w:basedOn w:val="a"/>
    <w:next w:val="a"/>
    <w:rsid w:val="00AB0E73"/>
    <w:pPr>
      <w:widowControl/>
      <w:ind w:left="720" w:hanging="720"/>
    </w:pPr>
    <w:rPr>
      <w:rFonts w:eastAsia="標楷體"/>
      <w:noProof/>
      <w:kern w:val="0"/>
      <w:szCs w:val="20"/>
      <w:lang w:bidi="he-IL"/>
    </w:rPr>
  </w:style>
  <w:style w:type="paragraph" w:styleId="af1">
    <w:name w:val="header"/>
    <w:basedOn w:val="a"/>
    <w:link w:val="af2"/>
    <w:rsid w:val="0001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link w:val="af1"/>
    <w:rsid w:val="000109B6"/>
    <w:rPr>
      <w:kern w:val="2"/>
    </w:rPr>
  </w:style>
  <w:style w:type="paragraph" w:styleId="af3">
    <w:name w:val="footer"/>
    <w:basedOn w:val="a"/>
    <w:link w:val="af4"/>
    <w:rsid w:val="0001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link w:val="af3"/>
    <w:rsid w:val="000109B6"/>
    <w:rPr>
      <w:kern w:val="2"/>
    </w:rPr>
  </w:style>
  <w:style w:type="character" w:styleId="af5">
    <w:name w:val="Hyperlink"/>
    <w:rsid w:val="00A324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1055</Characters>
  <Application>Microsoft Office Word</Application>
  <DocSecurity>0</DocSecurity>
  <Lines>105</Lines>
  <Paragraphs>106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送審資料表及審查基準表_14_克斯提洛氏彈性蛋白缺陷症</dc:title>
  <dc:subject/>
  <dc:creator>衛生福利部國民健康署</dc:creator>
  <cp:keywords/>
  <cp:lastModifiedBy>許雅雯(Linda Shiu)</cp:lastModifiedBy>
  <cp:revision>8</cp:revision>
  <cp:lastPrinted>2006-06-21T03:49:00Z</cp:lastPrinted>
  <dcterms:created xsi:type="dcterms:W3CDTF">2024-01-04T03:52:00Z</dcterms:created>
  <dcterms:modified xsi:type="dcterms:W3CDTF">2024-01-04T06:17:00Z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2024-01-04T03:52:56Z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c419d79c-f0f8-4a7f-92b6-61afadaaf1e2</vt:lpwstr>
  </property>
  <property fmtid="{D5CDD505-2E9C-101B-9397-08002B2CF9AE}" pid="8" name="MSIP_Label_755196ac-7daa-415d-ac3a-bda7dffaa0f9_ContentBits">
    <vt:lpwstr>0</vt:lpwstr>
  </property>
</Properties>
</file>