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65C" w14:textId="77777777" w:rsidR="00B901C7" w:rsidRDefault="00B901C7" w:rsidP="00B901C7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  <w:r>
        <w:rPr>
          <w:rFonts w:ascii="Times New Roman" w:eastAsia="標楷體" w:hAnsi="Times New Roman"/>
          <w:b/>
          <w:noProof/>
          <w:sz w:val="28"/>
          <w:szCs w:val="28"/>
        </w:rPr>
        <w:br/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  <w:r>
        <w:rPr>
          <w:rFonts w:ascii="Times New Roman" w:eastAsia="標楷體" w:hAnsi="Times New Roman"/>
          <w:b/>
          <w:noProof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肌肉強直症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[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Myotonic </w:t>
      </w:r>
      <w:r w:rsidRPr="00731BB3">
        <w:rPr>
          <w:rFonts w:ascii="Times New Roman" w:eastAsia="標楷體" w:hAnsi="Times New Roman"/>
          <w:b/>
          <w:bCs/>
          <w:noProof/>
          <w:color w:val="000000"/>
          <w:sz w:val="28"/>
          <w:szCs w:val="28"/>
        </w:rPr>
        <w:t>dystrophy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]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 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1EBEB098" w14:textId="77777777" w:rsidR="00B901C7" w:rsidRPr="00E57C13" w:rsidRDefault="00B901C7" w:rsidP="00B901C7">
      <w:pPr>
        <w:pStyle w:val="a3"/>
        <w:numPr>
          <w:ilvl w:val="0"/>
          <w:numId w:val="7"/>
        </w:numPr>
        <w:ind w:leftChars="0"/>
        <w:rPr>
          <w:rFonts w:eastAsia="標楷體"/>
          <w:b/>
        </w:rPr>
      </w:pPr>
      <w:r w:rsidRPr="00E57C13">
        <w:rPr>
          <w:rFonts w:eastAsia="標楷體" w:hint="eastAsia"/>
          <w:b/>
        </w:rPr>
        <w:t>□</w:t>
      </w:r>
      <w:r w:rsidRPr="00E57C13">
        <w:rPr>
          <w:rFonts w:eastAsia="標楷體" w:hint="eastAsia"/>
          <w:b/>
        </w:rPr>
        <w:t xml:space="preserve"> </w:t>
      </w:r>
      <w:r w:rsidRPr="00E57C13">
        <w:rPr>
          <w:rFonts w:eastAsia="標楷體" w:hint="eastAsia"/>
          <w:b/>
        </w:rPr>
        <w:t>病歷資料：包含臨床病史、身體及神經學檢查及詳細家族史之病歷資料</w:t>
      </w:r>
      <w:r w:rsidRPr="00E57C13">
        <w:rPr>
          <w:rFonts w:eastAsia="標楷體" w:hint="eastAsia"/>
          <w:b/>
        </w:rPr>
        <w:t xml:space="preserve"> </w:t>
      </w:r>
      <w:r w:rsidRPr="00E57C13">
        <w:rPr>
          <w:rFonts w:eastAsia="標楷體"/>
          <w:b/>
        </w:rPr>
        <w:t>(</w:t>
      </w:r>
      <w:r w:rsidRPr="00E57C13">
        <w:rPr>
          <w:rFonts w:eastAsia="標楷體" w:hint="eastAsia"/>
          <w:b/>
        </w:rPr>
        <w:t>必要</w:t>
      </w:r>
      <w:r w:rsidRPr="00E57C13">
        <w:rPr>
          <w:rFonts w:eastAsia="標楷體"/>
          <w:b/>
        </w:rPr>
        <w:t>)</w:t>
      </w:r>
    </w:p>
    <w:p w14:paraId="14898167" w14:textId="77777777" w:rsidR="00B901C7" w:rsidRPr="00E57C13" w:rsidRDefault="00B901C7" w:rsidP="00B901C7">
      <w:pPr>
        <w:pStyle w:val="a3"/>
        <w:numPr>
          <w:ilvl w:val="0"/>
          <w:numId w:val="7"/>
        </w:numPr>
        <w:ind w:leftChars="0"/>
        <w:rPr>
          <w:rFonts w:eastAsia="標楷體"/>
          <w:b/>
          <w:kern w:val="0"/>
        </w:rPr>
      </w:pPr>
      <w:r w:rsidRPr="00E57C13">
        <w:rPr>
          <w:rFonts w:eastAsia="標楷體" w:hint="eastAsia"/>
          <w:b/>
        </w:rPr>
        <w:t>□</w:t>
      </w:r>
      <w:r>
        <w:rPr>
          <w:rFonts w:eastAsia="標楷體" w:hint="eastAsia"/>
          <w:b/>
        </w:rPr>
        <w:t xml:space="preserve"> </w:t>
      </w:r>
      <w:r w:rsidRPr="00E57C13">
        <w:rPr>
          <w:rFonts w:eastAsia="標楷體" w:hint="eastAsia"/>
          <w:b/>
          <w:kern w:val="0"/>
        </w:rPr>
        <w:t>生化檢查報告</w:t>
      </w:r>
      <w:r w:rsidRPr="00E57C13">
        <w:rPr>
          <w:rFonts w:eastAsia="標楷體" w:hint="eastAsia"/>
          <w:b/>
          <w:kern w:val="0"/>
        </w:rPr>
        <w:t xml:space="preserve"> </w:t>
      </w:r>
      <w:r w:rsidRPr="00E57C13">
        <w:rPr>
          <w:rFonts w:eastAsia="標楷體"/>
          <w:b/>
          <w:kern w:val="0"/>
        </w:rPr>
        <w:t>(</w:t>
      </w:r>
      <w:r w:rsidRPr="00E57C13">
        <w:rPr>
          <w:rFonts w:eastAsia="標楷體" w:hint="eastAsia"/>
          <w:b/>
          <w:kern w:val="0"/>
        </w:rPr>
        <w:t>必要</w:t>
      </w:r>
      <w:r w:rsidRPr="00E57C13">
        <w:rPr>
          <w:rFonts w:eastAsia="標楷體"/>
          <w:b/>
          <w:kern w:val="0"/>
        </w:rPr>
        <w:t>)</w:t>
      </w:r>
    </w:p>
    <w:p w14:paraId="7A35F926" w14:textId="77777777" w:rsidR="00B901C7" w:rsidRPr="00E57C13" w:rsidRDefault="00B901C7" w:rsidP="00B901C7">
      <w:pPr>
        <w:pStyle w:val="a3"/>
        <w:numPr>
          <w:ilvl w:val="0"/>
          <w:numId w:val="7"/>
        </w:numPr>
        <w:ind w:leftChars="0"/>
        <w:rPr>
          <w:rFonts w:eastAsia="標楷體"/>
          <w:b/>
          <w:kern w:val="0"/>
        </w:rPr>
      </w:pPr>
      <w:r w:rsidRPr="00E57C13">
        <w:rPr>
          <w:rFonts w:eastAsia="標楷體" w:hint="eastAsia"/>
          <w:b/>
          <w:kern w:val="0"/>
        </w:rPr>
        <w:t>□</w:t>
      </w:r>
      <w:r w:rsidRPr="00E57C13">
        <w:rPr>
          <w:rFonts w:eastAsia="標楷體" w:hint="eastAsia"/>
          <w:b/>
          <w:kern w:val="0"/>
        </w:rPr>
        <w:t xml:space="preserve"> </w:t>
      </w:r>
      <w:r w:rsidRPr="00E57C13">
        <w:rPr>
          <w:rFonts w:eastAsia="標楷體" w:hint="eastAsia"/>
          <w:b/>
          <w:kern w:val="0"/>
        </w:rPr>
        <w:t>心電圖及心臟超音波檢查</w:t>
      </w:r>
      <w:r>
        <w:rPr>
          <w:rFonts w:eastAsia="標楷體" w:hint="eastAsia"/>
          <w:b/>
          <w:kern w:val="0"/>
        </w:rPr>
        <w:t>報告</w:t>
      </w:r>
      <w:r w:rsidRPr="00E57C13">
        <w:rPr>
          <w:rFonts w:eastAsia="標楷體" w:hint="eastAsia"/>
          <w:b/>
          <w:kern w:val="0"/>
        </w:rPr>
        <w:t xml:space="preserve"> </w:t>
      </w:r>
      <w:r w:rsidRPr="00E57C13">
        <w:rPr>
          <w:rFonts w:eastAsia="標楷體"/>
          <w:b/>
          <w:kern w:val="0"/>
        </w:rPr>
        <w:t>(</w:t>
      </w:r>
      <w:r w:rsidRPr="00E57C13">
        <w:rPr>
          <w:rFonts w:eastAsia="標楷體" w:hint="eastAsia"/>
          <w:b/>
          <w:kern w:val="0"/>
        </w:rPr>
        <w:t>必要</w:t>
      </w:r>
      <w:r w:rsidRPr="00E57C13">
        <w:rPr>
          <w:rFonts w:eastAsia="標楷體"/>
          <w:b/>
          <w:kern w:val="0"/>
        </w:rPr>
        <w:t>)</w:t>
      </w:r>
    </w:p>
    <w:p w14:paraId="03A41182" w14:textId="77777777" w:rsidR="00B901C7" w:rsidRDefault="00B901C7" w:rsidP="00B901C7">
      <w:pPr>
        <w:pStyle w:val="a3"/>
        <w:numPr>
          <w:ilvl w:val="0"/>
          <w:numId w:val="7"/>
        </w:numPr>
        <w:ind w:leftChars="0"/>
        <w:rPr>
          <w:rFonts w:eastAsia="標楷體"/>
          <w:b/>
          <w:kern w:val="0"/>
        </w:rPr>
      </w:pPr>
      <w:r w:rsidRPr="00E57C13">
        <w:rPr>
          <w:rFonts w:eastAsia="標楷體" w:hint="eastAsia"/>
          <w:b/>
          <w:kern w:val="0"/>
        </w:rPr>
        <w:t>□</w:t>
      </w:r>
      <w:r w:rsidRPr="00E57C13">
        <w:rPr>
          <w:rFonts w:eastAsia="標楷體" w:hint="eastAsia"/>
          <w:b/>
          <w:kern w:val="0"/>
        </w:rPr>
        <w:t xml:space="preserve"> </w:t>
      </w:r>
      <w:r w:rsidRPr="00E57C13">
        <w:rPr>
          <w:rFonts w:eastAsia="標楷體" w:hint="eastAsia"/>
          <w:b/>
          <w:kern w:val="0"/>
        </w:rPr>
        <w:t>電氣生理學檢查報告</w:t>
      </w:r>
      <w:r w:rsidRPr="00E57C13">
        <w:rPr>
          <w:rFonts w:eastAsia="標楷體" w:hint="eastAsia"/>
          <w:b/>
          <w:kern w:val="0"/>
        </w:rPr>
        <w:t xml:space="preserve"> </w:t>
      </w:r>
      <w:r w:rsidRPr="00E57C13">
        <w:rPr>
          <w:rFonts w:eastAsia="標楷體"/>
          <w:b/>
          <w:kern w:val="0"/>
        </w:rPr>
        <w:t>(</w:t>
      </w:r>
      <w:r w:rsidRPr="00E57C13">
        <w:rPr>
          <w:rFonts w:eastAsia="標楷體" w:hint="eastAsia"/>
          <w:b/>
          <w:kern w:val="0"/>
        </w:rPr>
        <w:t>必要</w:t>
      </w:r>
      <w:r w:rsidRPr="00E57C13">
        <w:rPr>
          <w:rFonts w:eastAsia="標楷體"/>
          <w:b/>
          <w:kern w:val="0"/>
        </w:rPr>
        <w:t>)</w:t>
      </w:r>
    </w:p>
    <w:p w14:paraId="48404E84" w14:textId="77777777" w:rsidR="00B901C7" w:rsidRPr="00E57C13" w:rsidRDefault="00B901C7" w:rsidP="00B901C7">
      <w:pPr>
        <w:pStyle w:val="a3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A65676">
        <w:rPr>
          <w:rFonts w:ascii="標楷體" w:eastAsia="標楷體" w:hAnsi="標楷體"/>
          <w:b/>
          <w:kern w:val="0"/>
        </w:rPr>
        <w:t xml:space="preserve">□ </w:t>
      </w:r>
      <w:r w:rsidRPr="00A65676">
        <w:rPr>
          <w:rFonts w:eastAsia="標楷體" w:hint="eastAsia"/>
          <w:b/>
          <w:kern w:val="0"/>
        </w:rPr>
        <w:t>基因檢測報告</w:t>
      </w:r>
      <w:r w:rsidRPr="00A65676">
        <w:rPr>
          <w:rFonts w:eastAsia="標楷體"/>
          <w:b/>
          <w:kern w:val="0"/>
        </w:rPr>
        <w:t>(</w:t>
      </w:r>
      <w:r w:rsidRPr="00A65676">
        <w:rPr>
          <w:rFonts w:eastAsia="標楷體" w:hint="eastAsia"/>
          <w:b/>
          <w:kern w:val="0"/>
        </w:rPr>
        <w:t>必要</w:t>
      </w:r>
      <w:r w:rsidRPr="00A65676">
        <w:rPr>
          <w:rFonts w:eastAsia="標楷體"/>
          <w:b/>
          <w:kern w:val="0"/>
        </w:rPr>
        <w:t>)</w:t>
      </w:r>
    </w:p>
    <w:p w14:paraId="6610F0D2" w14:textId="77777777" w:rsidR="00B901C7" w:rsidRPr="00B4528A" w:rsidRDefault="00B901C7" w:rsidP="00B901C7">
      <w:pPr>
        <w:pStyle w:val="a3"/>
        <w:ind w:leftChars="0" w:left="0"/>
        <w:rPr>
          <w:rFonts w:eastAsia="標楷體"/>
          <w:kern w:val="0"/>
        </w:rPr>
      </w:pP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7"/>
        <w:gridCol w:w="7213"/>
      </w:tblGrid>
      <w:tr w:rsidR="00B901C7" w:rsidRPr="00C60703" w14:paraId="23B087B6" w14:textId="77777777" w:rsidTr="00DB6EDE">
        <w:trPr>
          <w:trHeight w:val="321"/>
          <w:tblHeader/>
          <w:jc w:val="center"/>
        </w:trPr>
        <w:tc>
          <w:tcPr>
            <w:tcW w:w="1532" w:type="pct"/>
          </w:tcPr>
          <w:p w14:paraId="32F3A472" w14:textId="77777777" w:rsidR="00B901C7" w:rsidRPr="00C60703" w:rsidRDefault="00B901C7" w:rsidP="00625B29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468" w:type="pct"/>
          </w:tcPr>
          <w:p w14:paraId="47F8826E" w14:textId="77777777" w:rsidR="00B901C7" w:rsidRPr="00C60703" w:rsidRDefault="00B901C7" w:rsidP="00625B29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B901C7" w:rsidRPr="00887F75" w14:paraId="36BD5CB5" w14:textId="77777777" w:rsidTr="00DB6EDE">
        <w:trPr>
          <w:trHeight w:val="856"/>
          <w:jc w:val="center"/>
        </w:trPr>
        <w:tc>
          <w:tcPr>
            <w:tcW w:w="1532" w:type="pct"/>
            <w:vAlign w:val="center"/>
          </w:tcPr>
          <w:p w14:paraId="46530B1D" w14:textId="77777777" w:rsidR="00B901C7" w:rsidRPr="00F21275" w:rsidRDefault="00B901C7" w:rsidP="00625B29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468" w:type="pct"/>
            <w:vAlign w:val="center"/>
          </w:tcPr>
          <w:p w14:paraId="7ADE21A3" w14:textId="77777777" w:rsidR="00B901C7" w:rsidRPr="00F21275" w:rsidRDefault="00B901C7" w:rsidP="00625B2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901C7" w:rsidRPr="00887F75" w14:paraId="41A79295" w14:textId="77777777" w:rsidTr="00DB6EDE">
        <w:trPr>
          <w:trHeight w:val="738"/>
          <w:jc w:val="center"/>
        </w:trPr>
        <w:tc>
          <w:tcPr>
            <w:tcW w:w="1532" w:type="pct"/>
            <w:vAlign w:val="center"/>
          </w:tcPr>
          <w:p w14:paraId="199A5436" w14:textId="77777777" w:rsidR="00B901C7" w:rsidRPr="00F21275" w:rsidRDefault="00B901C7" w:rsidP="00625B29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F21275">
              <w:rPr>
                <w:rFonts w:ascii="Times New Roman" w:eastAsia="標楷體" w:hAnsi="Times New Roman"/>
                <w:szCs w:val="24"/>
              </w:rPr>
              <w:t>病史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必要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468" w:type="pct"/>
            <w:vAlign w:val="center"/>
          </w:tcPr>
          <w:p w14:paraId="509D67E5" w14:textId="77777777" w:rsidR="00B901C7" w:rsidRPr="00C24D2A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(Age at disease onset) _______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歲</w:t>
            </w:r>
          </w:p>
        </w:tc>
      </w:tr>
      <w:tr w:rsidR="00B901C7" w:rsidRPr="00887F75" w14:paraId="7C8B006D" w14:textId="77777777" w:rsidTr="00DB6EDE">
        <w:trPr>
          <w:trHeight w:val="738"/>
          <w:jc w:val="center"/>
        </w:trPr>
        <w:tc>
          <w:tcPr>
            <w:tcW w:w="1532" w:type="pct"/>
            <w:vAlign w:val="center"/>
          </w:tcPr>
          <w:p w14:paraId="54AF4887" w14:textId="77777777" w:rsidR="00B901C7" w:rsidRPr="00C24D2A" w:rsidRDefault="00B901C7" w:rsidP="00625B29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請附上家族中其他病患之詳細病歷記錄或個案病歷資料</w:t>
            </w:r>
            <w:r w:rsidRPr="00C24D2A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（必要）</w:t>
            </w:r>
          </w:p>
        </w:tc>
        <w:tc>
          <w:tcPr>
            <w:tcW w:w="3468" w:type="pct"/>
            <w:vAlign w:val="center"/>
          </w:tcPr>
          <w:p w14:paraId="637E3A2F" w14:textId="77777777" w:rsidR="00B901C7" w:rsidRPr="00C24D2A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(Family history)  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B901C7" w:rsidRPr="00887F75" w14:paraId="089AC43E" w14:textId="77777777" w:rsidTr="00DB6EDE">
        <w:trPr>
          <w:trHeight w:val="792"/>
          <w:jc w:val="center"/>
        </w:trPr>
        <w:tc>
          <w:tcPr>
            <w:tcW w:w="1532" w:type="pct"/>
            <w:vAlign w:val="center"/>
          </w:tcPr>
          <w:p w14:paraId="7B9C5041" w14:textId="77777777" w:rsidR="00B901C7" w:rsidRPr="00C24D2A" w:rsidRDefault="00B901C7" w:rsidP="00625B29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身體及</w:t>
            </w:r>
            <w:r w:rsidRPr="00C24D2A">
              <w:rPr>
                <w:rFonts w:ascii="Times New Roman" w:eastAsia="標楷體" w:hAnsi="Times New Roman"/>
                <w:szCs w:val="24"/>
              </w:rPr>
              <w:t>神經學臨床檢查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必要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468" w:type="pct"/>
            <w:vAlign w:val="center"/>
          </w:tcPr>
          <w:p w14:paraId="36BFB4CA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b/>
                <w:bCs/>
                <w:szCs w:val="24"/>
              </w:rPr>
              <w:t>骨骼肌系統，須符合下列</w:t>
            </w:r>
            <w:r w:rsidRPr="00E57C13">
              <w:rPr>
                <w:rFonts w:ascii="Times New Roman" w:eastAsia="標楷體" w:hAnsi="Times New Roman"/>
                <w:b/>
                <w:bCs/>
                <w:szCs w:val="24"/>
              </w:rPr>
              <w:t>4</w:t>
            </w:r>
            <w:r w:rsidRPr="00E57C13">
              <w:rPr>
                <w:rFonts w:ascii="Times New Roman" w:eastAsia="標楷體" w:hAnsi="Times New Roman" w:hint="eastAsia"/>
                <w:b/>
                <w:bCs/>
                <w:szCs w:val="24"/>
              </w:rPr>
              <w:t>項必要臨床症狀</w:t>
            </w:r>
          </w:p>
          <w:p w14:paraId="738787DD" w14:textId="77777777" w:rsidR="00B901C7" w:rsidRPr="00731BB3" w:rsidRDefault="00B901C7" w:rsidP="00625B29">
            <w:pPr>
              <w:numPr>
                <w:ilvl w:val="0"/>
                <w:numId w:val="41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731BB3">
              <w:rPr>
                <w:rFonts w:ascii="Times New Roman" w:eastAsia="標楷體" w:hAnsi="Times New Roman" w:hint="eastAsia"/>
              </w:rPr>
              <w:t>典型臉部無力特徵，包含眼瞼下垂、</w:t>
            </w:r>
            <w:proofErr w:type="gramStart"/>
            <w:r w:rsidRPr="00731BB3">
              <w:rPr>
                <w:rFonts w:ascii="Times New Roman" w:eastAsia="標楷體" w:hAnsi="Times New Roman" w:hint="eastAsia"/>
              </w:rPr>
              <w:t>顳</w:t>
            </w:r>
            <w:proofErr w:type="gramEnd"/>
            <w:r w:rsidRPr="00731BB3">
              <w:rPr>
                <w:rFonts w:ascii="Times New Roman" w:eastAsia="標楷體" w:hAnsi="Times New Roman" w:hint="eastAsia"/>
              </w:rPr>
              <w:t>肌萎縮</w:t>
            </w:r>
            <w:r w:rsidRPr="00731BB3">
              <w:rPr>
                <w:rFonts w:ascii="Times New Roman" w:eastAsia="標楷體" w:hAnsi="Times New Roman"/>
                <w:szCs w:val="24"/>
              </w:rPr>
              <w:t>或</w:t>
            </w:r>
            <w:r w:rsidRPr="00731BB3">
              <w:rPr>
                <w:rFonts w:ascii="Times New Roman" w:eastAsia="標楷體" w:hAnsi="Times New Roman" w:hint="eastAsia"/>
                <w:szCs w:val="24"/>
              </w:rPr>
              <w:t>早期掉</w:t>
            </w:r>
            <w:proofErr w:type="gramStart"/>
            <w:r w:rsidRPr="00731BB3">
              <w:rPr>
                <w:rFonts w:ascii="Times New Roman" w:eastAsia="標楷體" w:hAnsi="Times New Roman" w:hint="eastAsia"/>
                <w:szCs w:val="24"/>
              </w:rPr>
              <w:t>髮</w:t>
            </w:r>
            <w:proofErr w:type="gramEnd"/>
            <w:r w:rsidRPr="00731BB3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731BB3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731BB3">
              <w:rPr>
                <w:rFonts w:ascii="Times New Roman" w:eastAsia="標楷體" w:hAnsi="Times New Roman"/>
                <w:szCs w:val="24"/>
              </w:rPr>
              <w:t xml:space="preserve">) </w:t>
            </w:r>
          </w:p>
          <w:p w14:paraId="31742B5D" w14:textId="77777777" w:rsidR="00B901C7" w:rsidRPr="00073E91" w:rsidRDefault="00B901C7" w:rsidP="00625B29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31BB3">
              <w:rPr>
                <w:rFonts w:ascii="Times New Roman" w:eastAsia="標楷體" w:hAnsi="Times New Roman"/>
                <w:szCs w:val="24"/>
              </w:rPr>
              <w:t>(Chara</w:t>
            </w:r>
            <w:r w:rsidRPr="00073E91">
              <w:rPr>
                <w:rFonts w:ascii="Times New Roman" w:eastAsia="標楷體" w:hAnsi="Times New Roman"/>
                <w:szCs w:val="24"/>
              </w:rPr>
              <w:t>cteristic features of facial weakness, including</w:t>
            </w:r>
            <w:r w:rsidRPr="00073E9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73E91">
              <w:rPr>
                <w:rFonts w:ascii="Times New Roman" w:eastAsia="標楷體" w:hAnsi="Times New Roman"/>
                <w:szCs w:val="24"/>
              </w:rPr>
              <w:t xml:space="preserve">ptosis, atrophy of temporalis, or premature hair loss) </w:t>
            </w:r>
          </w:p>
          <w:p w14:paraId="50B04ED9" w14:textId="77777777" w:rsidR="00B901C7" w:rsidRPr="00073E91" w:rsidRDefault="00B901C7" w:rsidP="00625B2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73E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73E9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73E91">
              <w:rPr>
                <w:rFonts w:ascii="Times New Roman" w:eastAsia="標楷體" w:hAnsi="Times New Roman" w:hint="eastAsia"/>
              </w:rPr>
              <w:t>緊握性或敲擊性肌強直</w:t>
            </w:r>
            <w:r w:rsidRPr="00073E91">
              <w:rPr>
                <w:rFonts w:ascii="Times New Roman" w:eastAsia="標楷體" w:hAnsi="Times New Roman" w:hint="eastAsia"/>
              </w:rPr>
              <w:t xml:space="preserve"> </w:t>
            </w:r>
            <w:r w:rsidRPr="00073E91">
              <w:rPr>
                <w:rFonts w:ascii="Times New Roman" w:eastAsia="標楷體" w:hAnsi="Times New Roman"/>
              </w:rPr>
              <w:t>(</w:t>
            </w:r>
            <w:r w:rsidRPr="00073E91">
              <w:rPr>
                <w:rFonts w:ascii="Times New Roman" w:eastAsia="標楷體" w:hAnsi="Times New Roman" w:hint="eastAsia"/>
              </w:rPr>
              <w:t>必要</w:t>
            </w:r>
            <w:r w:rsidRPr="00073E91">
              <w:rPr>
                <w:rFonts w:ascii="Times New Roman" w:eastAsia="標楷體" w:hAnsi="Times New Roman"/>
              </w:rPr>
              <w:t xml:space="preserve">) </w:t>
            </w:r>
          </w:p>
          <w:p w14:paraId="16CDC04A" w14:textId="77777777" w:rsidR="00B901C7" w:rsidRPr="00073E91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73E91">
              <w:rPr>
                <w:rFonts w:ascii="Times New Roman" w:eastAsia="標楷體" w:hAnsi="Times New Roman"/>
                <w:szCs w:val="24"/>
              </w:rPr>
              <w:t xml:space="preserve">   (Grip myotonia or percussion myotonia) </w:t>
            </w:r>
          </w:p>
          <w:p w14:paraId="6E56881C" w14:textId="77777777" w:rsidR="00B901C7" w:rsidRPr="00073E91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73E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73E9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73E91">
              <w:rPr>
                <w:rFonts w:ascii="Times New Roman" w:eastAsia="標楷體" w:hAnsi="Times New Roman" w:hint="eastAsia"/>
                <w:szCs w:val="24"/>
              </w:rPr>
              <w:t>肌強直可以反覆性收縮</w:t>
            </w:r>
            <w:r w:rsidRPr="00073E91">
              <w:rPr>
                <w:rFonts w:ascii="Times New Roman" w:eastAsia="標楷體" w:hAnsi="Times New Roman"/>
                <w:szCs w:val="24"/>
              </w:rPr>
              <w:t>“</w:t>
            </w:r>
            <w:r w:rsidRPr="00073E91">
              <w:rPr>
                <w:rFonts w:ascii="Times New Roman" w:eastAsia="標楷體" w:hAnsi="Times New Roman" w:hint="eastAsia"/>
                <w:szCs w:val="24"/>
              </w:rPr>
              <w:t>暖身現象</w:t>
            </w:r>
            <w:r w:rsidRPr="00073E91">
              <w:rPr>
                <w:rFonts w:ascii="Times New Roman" w:eastAsia="標楷體" w:hAnsi="Times New Roman"/>
                <w:szCs w:val="24"/>
              </w:rPr>
              <w:t>”</w:t>
            </w:r>
            <w:r w:rsidRPr="00073E91">
              <w:rPr>
                <w:rFonts w:ascii="Times New Roman" w:eastAsia="標楷體" w:hAnsi="Times New Roman" w:hint="eastAsia"/>
                <w:szCs w:val="24"/>
              </w:rPr>
              <w:t>改善</w:t>
            </w:r>
            <w:r w:rsidRPr="00073E91">
              <w:rPr>
                <w:rFonts w:ascii="Times New Roman" w:eastAsia="標楷體" w:hAnsi="Times New Roman"/>
                <w:szCs w:val="24"/>
              </w:rPr>
              <w:t>(</w:t>
            </w:r>
            <w:r w:rsidRPr="00073E91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73E91">
              <w:rPr>
                <w:rFonts w:ascii="Times New Roman" w:eastAsia="標楷體" w:hAnsi="Times New Roman"/>
                <w:szCs w:val="24"/>
              </w:rPr>
              <w:t>)</w:t>
            </w:r>
          </w:p>
          <w:p w14:paraId="08B080FA" w14:textId="77777777" w:rsidR="00B901C7" w:rsidRPr="00073E91" w:rsidRDefault="00B901C7" w:rsidP="00625B29">
            <w:pPr>
              <w:widowControl/>
              <w:snapToGrid w:val="0"/>
              <w:ind w:leftChars="150" w:left="480" w:hangingChars="50" w:hanging="120"/>
              <w:rPr>
                <w:rFonts w:ascii="Times New Roman" w:eastAsia="標楷體" w:hAnsi="Times New Roman"/>
                <w:szCs w:val="24"/>
              </w:rPr>
            </w:pPr>
            <w:r w:rsidRPr="00073E91">
              <w:rPr>
                <w:rFonts w:ascii="Times New Roman" w:eastAsia="標楷體" w:hAnsi="Times New Roman"/>
                <w:szCs w:val="24"/>
              </w:rPr>
              <w:t>(Myotonia may improve with repeated contractions,</w:t>
            </w:r>
            <w:r w:rsidRPr="00073E9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73E91">
              <w:rPr>
                <w:rFonts w:ascii="Times New Roman" w:eastAsia="標楷體" w:hAnsi="Times New Roman"/>
                <w:szCs w:val="24"/>
              </w:rPr>
              <w:t xml:space="preserve">so called “warm-up phenomenon”) </w:t>
            </w:r>
          </w:p>
          <w:p w14:paraId="7650B263" w14:textId="77777777" w:rsidR="00B901C7" w:rsidRPr="00E57C13" w:rsidRDefault="00B901C7" w:rsidP="00625B29">
            <w:pPr>
              <w:widowControl/>
              <w:snapToGrid w:val="0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073E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73E9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73E91">
              <w:rPr>
                <w:rFonts w:ascii="Times New Roman" w:eastAsia="標楷體" w:hAnsi="Times New Roman" w:hint="eastAsia"/>
                <w:szCs w:val="24"/>
              </w:rPr>
              <w:t>肌無力</w:t>
            </w:r>
            <w:r w:rsidRPr="00073E91">
              <w:rPr>
                <w:rFonts w:ascii="Times New Roman" w:eastAsia="標楷體" w:hAnsi="Times New Roman"/>
                <w:szCs w:val="24"/>
              </w:rPr>
              <w:t>(</w:t>
            </w:r>
            <w:r w:rsidRPr="00073E91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73E91">
              <w:rPr>
                <w:rFonts w:ascii="Times New Roman" w:eastAsia="標楷體" w:hAnsi="Times New Roman"/>
                <w:szCs w:val="24"/>
              </w:rPr>
              <w:t xml:space="preserve">) (Muscle weakness)    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                             </w:t>
            </w:r>
          </w:p>
          <w:p w14:paraId="10D86951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 w:rsidRPr="00E57C13">
              <w:rPr>
                <w:rFonts w:ascii="Times New Roman" w:eastAsia="標楷體" w:hAnsi="Times New Roman" w:hint="eastAsia"/>
                <w:szCs w:val="24"/>
              </w:rPr>
              <w:t>頸部屈曲無力</w:t>
            </w:r>
            <w:proofErr w:type="gramEnd"/>
            <w:r w:rsidRPr="00E57C13">
              <w:rPr>
                <w:rFonts w:ascii="Times New Roman" w:eastAsia="標楷體" w:hAnsi="Times New Roman" w:hint="eastAsia"/>
                <w:szCs w:val="24"/>
              </w:rPr>
              <w:t>造成頭下垂</w:t>
            </w:r>
            <w:r w:rsidRPr="00E57C13">
              <w:rPr>
                <w:rFonts w:ascii="Times New Roman" w:eastAsia="標楷體" w:hAnsi="Times New Roman"/>
                <w:szCs w:val="24"/>
              </w:rPr>
              <w:t>(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E57C13">
              <w:rPr>
                <w:rFonts w:ascii="Times New Roman" w:eastAsia="標楷體" w:hAnsi="Times New Roman"/>
                <w:szCs w:val="24"/>
              </w:rPr>
              <w:t>)</w:t>
            </w:r>
          </w:p>
          <w:p w14:paraId="594D0AE3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/>
                <w:szCs w:val="24"/>
              </w:rPr>
              <w:t xml:space="preserve">   (Flexion weakness of the neck causes a dropped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head) </w:t>
            </w:r>
          </w:p>
          <w:p w14:paraId="7BA784B9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心</w:t>
            </w:r>
            <w:r w:rsidRPr="00E57C13">
              <w:rPr>
                <w:rFonts w:ascii="Times New Roman" w:eastAsia="標楷體" w:hAnsi="Times New Roman" w:hint="eastAsia"/>
                <w:b/>
                <w:bCs/>
                <w:szCs w:val="24"/>
              </w:rPr>
              <w:t>臟系統</w:t>
            </w:r>
            <w:r w:rsidRPr="00E57C13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</w:p>
          <w:p w14:paraId="649B9A60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心律傳導障礙</w:t>
            </w:r>
          </w:p>
          <w:p w14:paraId="407E47BE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E57C13">
              <w:rPr>
                <w:rFonts w:ascii="Times New Roman" w:eastAsia="標楷體" w:hAnsi="Times New Roman" w:hint="eastAsia"/>
                <w:szCs w:val="24"/>
              </w:rPr>
              <w:t>＿＿＿＿＿＿＿＿＿＿＿＿＿＿＿＿</w:t>
            </w:r>
            <w:proofErr w:type="gramEnd"/>
          </w:p>
          <w:p w14:paraId="479308F5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b/>
                <w:bCs/>
                <w:szCs w:val="24"/>
              </w:rPr>
              <w:t>呼吸系統</w:t>
            </w:r>
            <w:r w:rsidRPr="00E57C13">
              <w:rPr>
                <w:rFonts w:ascii="Times New Roman" w:eastAsia="標楷體" w:hAnsi="Times New Roman"/>
                <w:b/>
                <w:bCs/>
                <w:szCs w:val="24"/>
              </w:rPr>
              <w:t xml:space="preserve">                                                                         </w:t>
            </w:r>
          </w:p>
          <w:p w14:paraId="6ECB7D09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過度日間睡眠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(Excess daytime sleep) </w:t>
            </w:r>
          </w:p>
          <w:p w14:paraId="0F88C0E7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呼吸衰竭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>(Respiratory failure)</w:t>
            </w:r>
          </w:p>
          <w:p w14:paraId="0C5D1080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E57C13">
              <w:rPr>
                <w:rFonts w:ascii="Times New Roman" w:eastAsia="標楷體" w:hAnsi="Times New Roman" w:hint="eastAsia"/>
                <w:szCs w:val="24"/>
              </w:rPr>
              <w:t>＿＿＿＿＿＿＿＿＿＿＿＿＿＿＿＿</w:t>
            </w:r>
            <w:proofErr w:type="gramEnd"/>
          </w:p>
          <w:p w14:paraId="694EA2EA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b/>
                <w:bCs/>
                <w:szCs w:val="24"/>
              </w:rPr>
              <w:t>神經及精神系統</w:t>
            </w:r>
            <w:r w:rsidRPr="00E57C13"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</w:p>
          <w:p w14:paraId="08CCCF7E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認知障礙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>(Cognitive impairment)</w:t>
            </w:r>
          </w:p>
          <w:p w14:paraId="3440B824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發展遲緩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>(Developmental delay)</w:t>
            </w:r>
          </w:p>
          <w:p w14:paraId="31E50CBA" w14:textId="77777777" w:rsidR="00B901C7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E57C13">
              <w:rPr>
                <w:rFonts w:ascii="Times New Roman" w:eastAsia="標楷體" w:hAnsi="Times New Roman" w:hint="eastAsia"/>
                <w:szCs w:val="24"/>
              </w:rPr>
              <w:t>＿＿＿＿＿＿＿＿＿＿＿＿＿＿＿＿</w:t>
            </w:r>
            <w:proofErr w:type="gramEnd"/>
          </w:p>
          <w:p w14:paraId="3B2618A2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F8BC941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腸胃系統</w:t>
            </w:r>
            <w:r w:rsidRPr="00E57C13"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</w:p>
          <w:p w14:paraId="70B4AA9C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肚子痛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>(Abdominal pain)</w:t>
            </w:r>
          </w:p>
          <w:p w14:paraId="5E02275E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吞嚥困難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>(Dysphagia)</w:t>
            </w:r>
          </w:p>
          <w:p w14:paraId="13AD355E" w14:textId="77777777" w:rsidR="00B901C7" w:rsidRPr="00731BB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慢性或陣發性腹瀉</w:t>
            </w:r>
            <w:r w:rsidRPr="00E57C13">
              <w:rPr>
                <w:rFonts w:ascii="Times New Roman" w:eastAsia="標楷體" w:hAnsi="Times New Roman"/>
                <w:szCs w:val="24"/>
              </w:rPr>
              <w:t>(</w:t>
            </w:r>
            <w:r w:rsidRPr="00731BB3">
              <w:rPr>
                <w:rFonts w:ascii="Times New Roman" w:eastAsia="標楷體" w:hAnsi="Times New Roman"/>
                <w:color w:val="000000"/>
                <w:szCs w:val="24"/>
              </w:rPr>
              <w:t>Chronic or episodic diarrhea)</w:t>
            </w:r>
          </w:p>
          <w:p w14:paraId="76E5000E" w14:textId="77777777" w:rsidR="00B901C7" w:rsidRPr="00731BB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31BB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>嘔吐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731BB3">
              <w:rPr>
                <w:rFonts w:ascii="Times New Roman" w:eastAsia="標楷體" w:hAnsi="Times New Roman"/>
                <w:color w:val="000000"/>
                <w:szCs w:val="24"/>
              </w:rPr>
              <w:t>(Emesis)</w:t>
            </w:r>
          </w:p>
          <w:p w14:paraId="4A402008" w14:textId="77777777" w:rsidR="00B901C7" w:rsidRPr="00731BB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31BB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>進食時咳嗽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731BB3">
              <w:rPr>
                <w:rFonts w:ascii="Times New Roman" w:eastAsia="標楷體" w:hAnsi="Times New Roman"/>
                <w:color w:val="000000"/>
                <w:szCs w:val="24"/>
              </w:rPr>
              <w:t>(Coughing while eating)</w:t>
            </w:r>
          </w:p>
          <w:p w14:paraId="1919B1FE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31BB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>糞便失禁</w:t>
            </w:r>
            <w:r w:rsidRPr="00731BB3">
              <w:rPr>
                <w:rFonts w:ascii="Times New Roman" w:eastAsia="標楷體" w:hAnsi="Times New Roman"/>
                <w:color w:val="000000"/>
                <w:szCs w:val="24"/>
              </w:rPr>
              <w:t>(Anal incontine</w:t>
            </w:r>
            <w:r w:rsidRPr="00E57C13">
              <w:rPr>
                <w:rFonts w:ascii="Times New Roman" w:eastAsia="標楷體" w:hAnsi="Times New Roman"/>
                <w:szCs w:val="24"/>
              </w:rPr>
              <w:t>nce)</w:t>
            </w:r>
          </w:p>
          <w:p w14:paraId="09CE2402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肝功能異常</w:t>
            </w:r>
            <w:r w:rsidRPr="00E57C13">
              <w:rPr>
                <w:rFonts w:ascii="Times New Roman" w:eastAsia="標楷體" w:hAnsi="Times New Roman"/>
                <w:szCs w:val="24"/>
              </w:rPr>
              <w:t>(Liver function impairment)</w:t>
            </w:r>
          </w:p>
          <w:p w14:paraId="4448262F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E57C13">
              <w:rPr>
                <w:rFonts w:ascii="Times New Roman" w:eastAsia="標楷體" w:hAnsi="Times New Roman" w:hint="eastAsia"/>
                <w:szCs w:val="24"/>
              </w:rPr>
              <w:t>＿＿＿＿＿＿＿＿＿＿＿＿＿＿＿＿</w:t>
            </w:r>
            <w:proofErr w:type="gramEnd"/>
          </w:p>
          <w:p w14:paraId="1EEDC187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b/>
                <w:bCs/>
                <w:szCs w:val="24"/>
              </w:rPr>
              <w:t>內分泌系統</w:t>
            </w:r>
            <w:r w:rsidRPr="00E57C13"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</w:p>
          <w:p w14:paraId="22261377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甲狀腺功能異常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(Thyroid dysfunction)</w:t>
            </w:r>
          </w:p>
          <w:p w14:paraId="29C57148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副甲狀腺功能異常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(Parathyroid dysfunction)</w:t>
            </w:r>
          </w:p>
          <w:p w14:paraId="1697A1B6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胰臟功能障礙，如糖尿病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>(Pancreatic dysfunction)</w:t>
            </w:r>
          </w:p>
          <w:p w14:paraId="522392B1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性腺功能障礙，如不孕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Gonadal dysfunction) </w:t>
            </w:r>
          </w:p>
          <w:p w14:paraId="39BF6665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下視丘功能障礙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>(Hypothalamic dysfunction)</w:t>
            </w:r>
          </w:p>
          <w:p w14:paraId="7EC7FF36" w14:textId="77777777" w:rsidR="00B901C7" w:rsidRPr="00E57C13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b/>
                <w:bCs/>
                <w:szCs w:val="24"/>
              </w:rPr>
              <w:t>眼睛系統</w:t>
            </w:r>
            <w:r w:rsidRPr="00E57C13"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</w:p>
          <w:p w14:paraId="5996C89B" w14:textId="77777777" w:rsidR="00B901C7" w:rsidRPr="00C24D2A" w:rsidRDefault="00B901C7" w:rsidP="00625B29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白內障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/>
                <w:szCs w:val="24"/>
              </w:rPr>
              <w:t>(Cataract)</w:t>
            </w:r>
          </w:p>
        </w:tc>
      </w:tr>
      <w:tr w:rsidR="00B901C7" w:rsidRPr="00C60703" w14:paraId="5BF60F92" w14:textId="77777777" w:rsidTr="00DB6EDE">
        <w:trPr>
          <w:jc w:val="center"/>
        </w:trPr>
        <w:tc>
          <w:tcPr>
            <w:tcW w:w="1532" w:type="pct"/>
            <w:vAlign w:val="center"/>
          </w:tcPr>
          <w:p w14:paraId="34674183" w14:textId="77777777" w:rsidR="00B901C7" w:rsidRPr="00E57C13" w:rsidRDefault="00B901C7" w:rsidP="00625B29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57C1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生化檢查報告</w:t>
            </w:r>
            <w:r w:rsidRPr="00E57C1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E57C1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E57C1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p w14:paraId="784900E6" w14:textId="77777777" w:rsidR="00B901C7" w:rsidRPr="00C24D2A" w:rsidRDefault="00B901C7" w:rsidP="00625B29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請附相關</w:t>
            </w:r>
            <w:r>
              <w:rPr>
                <w:rFonts w:ascii="Times New Roman" w:eastAsia="標楷體" w:hAnsi="Times New Roman" w:hint="eastAsia"/>
              </w:rPr>
              <w:t>檢驗</w:t>
            </w:r>
            <w:r w:rsidRPr="00C24D2A">
              <w:rPr>
                <w:rFonts w:ascii="Times New Roman" w:eastAsia="標楷體" w:hAnsi="Times New Roman"/>
              </w:rPr>
              <w:t>資料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68" w:type="pct"/>
            <w:vAlign w:val="center"/>
          </w:tcPr>
          <w:p w14:paraId="23B46E3E" w14:textId="77777777" w:rsidR="00B901C7" w:rsidRPr="00E57C13" w:rsidRDefault="00B901C7" w:rsidP="00625B2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正常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57C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異常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E57C13">
              <w:rPr>
                <w:rFonts w:ascii="Times New Roman" w:eastAsia="標楷體" w:hAnsi="Times New Roman" w:hint="eastAsia"/>
                <w:szCs w:val="24"/>
              </w:rPr>
              <w:t>＿＿＿＿＿＿＿＿＿＿＿＿</w:t>
            </w:r>
            <w:r>
              <w:rPr>
                <w:rFonts w:ascii="Times New Roman" w:eastAsia="標楷體" w:hAnsi="Times New Roman" w:hint="eastAsia"/>
                <w:szCs w:val="24"/>
              </w:rPr>
              <w:t>＿＿＿</w:t>
            </w:r>
            <w:r w:rsidRPr="00E57C13">
              <w:rPr>
                <w:rFonts w:ascii="Times New Roman" w:eastAsia="標楷體" w:hAnsi="Times New Roman" w:hint="eastAsia"/>
                <w:szCs w:val="24"/>
              </w:rPr>
              <w:t>＿＿＿＿</w:t>
            </w:r>
            <w:proofErr w:type="gramEnd"/>
          </w:p>
        </w:tc>
      </w:tr>
      <w:tr w:rsidR="00B901C7" w:rsidRPr="00887F75" w14:paraId="30821A7D" w14:textId="77777777" w:rsidTr="00DB6EDE">
        <w:trPr>
          <w:trHeight w:val="831"/>
          <w:jc w:val="center"/>
        </w:trPr>
        <w:tc>
          <w:tcPr>
            <w:tcW w:w="1532" w:type="pct"/>
            <w:vAlign w:val="center"/>
          </w:tcPr>
          <w:p w14:paraId="09C04615" w14:textId="77777777" w:rsidR="00B901C7" w:rsidRDefault="00B901C7" w:rsidP="00625B29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Cs w:val="28"/>
              </w:rPr>
            </w:pPr>
            <w:r w:rsidRPr="00E57C13">
              <w:rPr>
                <w:rFonts w:ascii="Times New Roman" w:eastAsia="標楷體" w:hAnsi="Times New Roman" w:hint="eastAsia"/>
                <w:b/>
                <w:bCs/>
                <w:szCs w:val="28"/>
              </w:rPr>
              <w:t>心電圖及心臟超音波檢查</w:t>
            </w:r>
            <w:r>
              <w:rPr>
                <w:rFonts w:ascii="Times New Roman" w:eastAsia="標楷體" w:hAnsi="Times New Roman" w:hint="eastAsia"/>
                <w:b/>
                <w:bCs/>
                <w:szCs w:val="28"/>
              </w:rPr>
              <w:t>報告</w:t>
            </w:r>
            <w:r w:rsidRPr="00E57C13">
              <w:rPr>
                <w:rFonts w:ascii="Times New Roman" w:eastAsia="標楷體" w:hAnsi="Times New Roman" w:hint="eastAsia"/>
                <w:b/>
                <w:bCs/>
                <w:szCs w:val="28"/>
              </w:rPr>
              <w:t xml:space="preserve"> </w:t>
            </w:r>
            <w:r w:rsidRPr="00E57C13">
              <w:rPr>
                <w:rFonts w:ascii="Times New Roman" w:eastAsia="標楷體" w:hAnsi="Times New Roman"/>
                <w:b/>
                <w:bCs/>
                <w:szCs w:val="28"/>
              </w:rPr>
              <w:t>(</w:t>
            </w:r>
            <w:r w:rsidRPr="00E57C13">
              <w:rPr>
                <w:rFonts w:ascii="Times New Roman" w:eastAsia="標楷體" w:hAnsi="Times New Roman" w:hint="eastAsia"/>
                <w:b/>
                <w:bCs/>
                <w:szCs w:val="28"/>
              </w:rPr>
              <w:t>必要</w:t>
            </w:r>
            <w:r w:rsidRPr="00E57C13">
              <w:rPr>
                <w:rFonts w:ascii="Times New Roman" w:eastAsia="標楷體" w:hAnsi="Times New Roman"/>
                <w:b/>
                <w:bCs/>
                <w:szCs w:val="28"/>
              </w:rPr>
              <w:t>)</w:t>
            </w:r>
          </w:p>
          <w:p w14:paraId="304D58A4" w14:textId="77777777" w:rsidR="00B901C7" w:rsidRPr="00755F03" w:rsidRDefault="00B901C7" w:rsidP="00625B29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/>
                <w:bCs/>
                <w:szCs w:val="28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請附相關</w:t>
            </w:r>
            <w:r>
              <w:rPr>
                <w:rFonts w:ascii="Times New Roman" w:eastAsia="標楷體" w:hAnsi="Times New Roman" w:hint="eastAsia"/>
              </w:rPr>
              <w:t>檢驗</w:t>
            </w:r>
            <w:r w:rsidRPr="00C24D2A">
              <w:rPr>
                <w:rFonts w:ascii="Times New Roman" w:eastAsia="標楷體" w:hAnsi="Times New Roman"/>
              </w:rPr>
              <w:t>資料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68" w:type="pct"/>
            <w:vAlign w:val="center"/>
          </w:tcPr>
          <w:p w14:paraId="224E4A38" w14:textId="77777777" w:rsidR="00B901C7" w:rsidRPr="00C24D2A" w:rsidRDefault="00B901C7" w:rsidP="00625B2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8"/>
              </w:rPr>
            </w:pPr>
            <w:r w:rsidRPr="00E57C13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E57C13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8"/>
              </w:rPr>
              <w:t>正常</w:t>
            </w:r>
            <w:r w:rsidRPr="00E57C13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E57C13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E57C13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8"/>
              </w:rPr>
              <w:t>異常</w:t>
            </w:r>
            <w:r w:rsidRPr="00E57C13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proofErr w:type="gramStart"/>
            <w:r w:rsidRPr="00E57C13">
              <w:rPr>
                <w:rFonts w:ascii="Times New Roman" w:eastAsia="標楷體" w:hAnsi="Times New Roman" w:hint="eastAsia"/>
                <w:szCs w:val="28"/>
              </w:rPr>
              <w:t>＿＿＿＿＿＿＿＿＿＿＿＿＿＿＿＿＿＿＿</w:t>
            </w:r>
            <w:proofErr w:type="gramEnd"/>
          </w:p>
        </w:tc>
      </w:tr>
      <w:tr w:rsidR="00B901C7" w:rsidRPr="00887F75" w14:paraId="23238E07" w14:textId="77777777" w:rsidTr="00DB6EDE">
        <w:trPr>
          <w:trHeight w:val="831"/>
          <w:jc w:val="center"/>
        </w:trPr>
        <w:tc>
          <w:tcPr>
            <w:tcW w:w="1532" w:type="pct"/>
            <w:vAlign w:val="center"/>
          </w:tcPr>
          <w:p w14:paraId="0A3F0694" w14:textId="77777777" w:rsidR="00B901C7" w:rsidRDefault="00B901C7" w:rsidP="00625B29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Cs w:val="28"/>
              </w:rPr>
            </w:pPr>
            <w:r w:rsidRPr="00E57C13">
              <w:rPr>
                <w:rFonts w:ascii="Times New Roman" w:eastAsia="標楷體" w:hAnsi="Times New Roman" w:hint="eastAsia"/>
                <w:b/>
                <w:bCs/>
                <w:szCs w:val="28"/>
              </w:rPr>
              <w:t>電氣生理學檢查報告</w:t>
            </w:r>
            <w:r w:rsidRPr="00E57C13">
              <w:rPr>
                <w:rFonts w:ascii="Times New Roman" w:eastAsia="標楷體" w:hAnsi="Times New Roman" w:hint="eastAsia"/>
                <w:b/>
                <w:bCs/>
                <w:szCs w:val="28"/>
              </w:rPr>
              <w:t xml:space="preserve"> </w:t>
            </w:r>
            <w:r w:rsidRPr="00E57C13">
              <w:rPr>
                <w:rFonts w:ascii="Times New Roman" w:eastAsia="標楷體" w:hAnsi="Times New Roman"/>
                <w:b/>
                <w:bCs/>
                <w:szCs w:val="28"/>
              </w:rPr>
              <w:t>(</w:t>
            </w:r>
            <w:r w:rsidRPr="00E57C13">
              <w:rPr>
                <w:rFonts w:ascii="Times New Roman" w:eastAsia="標楷體" w:hAnsi="Times New Roman" w:hint="eastAsia"/>
                <w:b/>
                <w:bCs/>
                <w:szCs w:val="28"/>
              </w:rPr>
              <w:t>必要</w:t>
            </w:r>
            <w:r w:rsidRPr="00E57C13">
              <w:rPr>
                <w:rFonts w:ascii="Times New Roman" w:eastAsia="標楷體" w:hAnsi="Times New Roman"/>
                <w:b/>
                <w:bCs/>
                <w:szCs w:val="28"/>
              </w:rPr>
              <w:t>)</w:t>
            </w:r>
          </w:p>
          <w:p w14:paraId="2EEC1516" w14:textId="77777777" w:rsidR="00B901C7" w:rsidRPr="002A138B" w:rsidRDefault="00B901C7" w:rsidP="00625B29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/>
                <w:bCs/>
                <w:szCs w:val="28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請附相關</w:t>
            </w:r>
            <w:r>
              <w:rPr>
                <w:rFonts w:ascii="Times New Roman" w:eastAsia="標楷體" w:hAnsi="Times New Roman" w:hint="eastAsia"/>
              </w:rPr>
              <w:t>檢驗</w:t>
            </w:r>
            <w:r w:rsidRPr="00C24D2A">
              <w:rPr>
                <w:rFonts w:ascii="Times New Roman" w:eastAsia="標楷體" w:hAnsi="Times New Roman"/>
              </w:rPr>
              <w:t>資料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68" w:type="pct"/>
            <w:vAlign w:val="center"/>
          </w:tcPr>
          <w:p w14:paraId="31F1C51C" w14:textId="77777777" w:rsidR="00B901C7" w:rsidRPr="00E57C13" w:rsidRDefault="00B901C7" w:rsidP="00625B2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8"/>
              </w:rPr>
            </w:pPr>
            <w:r w:rsidRPr="00E57C13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E57C13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8"/>
              </w:rPr>
              <w:t>正常</w:t>
            </w:r>
            <w:r w:rsidRPr="00E57C13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E57C13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E57C13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E57C13">
              <w:rPr>
                <w:rFonts w:ascii="Times New Roman" w:eastAsia="標楷體" w:hAnsi="Times New Roman" w:hint="eastAsia"/>
                <w:szCs w:val="28"/>
              </w:rPr>
              <w:t>異常</w:t>
            </w:r>
            <w:r w:rsidRPr="00E57C13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proofErr w:type="gramStart"/>
            <w:r w:rsidRPr="00E57C13">
              <w:rPr>
                <w:rFonts w:ascii="Times New Roman" w:eastAsia="標楷體" w:hAnsi="Times New Roman" w:hint="eastAsia"/>
                <w:szCs w:val="28"/>
              </w:rPr>
              <w:t>＿＿＿＿＿＿＿＿＿＿＿＿＿＿＿＿＿＿＿</w:t>
            </w:r>
            <w:proofErr w:type="gramEnd"/>
          </w:p>
        </w:tc>
      </w:tr>
      <w:tr w:rsidR="00B901C7" w:rsidRPr="00C60703" w14:paraId="77C83F7E" w14:textId="77777777" w:rsidTr="00DB6EDE">
        <w:trPr>
          <w:trHeight w:val="169"/>
          <w:jc w:val="center"/>
        </w:trPr>
        <w:tc>
          <w:tcPr>
            <w:tcW w:w="1532" w:type="pct"/>
            <w:vAlign w:val="center"/>
          </w:tcPr>
          <w:p w14:paraId="260C67A1" w14:textId="77777777" w:rsidR="00B901C7" w:rsidRPr="00C24D2A" w:rsidRDefault="00B901C7" w:rsidP="00625B29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基因檢測</w:t>
            </w:r>
            <w:r w:rsidRPr="00C24D2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C24D2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44F05119" w14:textId="77777777" w:rsidR="00B901C7" w:rsidRPr="00C24D2A" w:rsidRDefault="00B901C7" w:rsidP="00625B29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請附實驗室報告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68" w:type="pct"/>
            <w:vAlign w:val="center"/>
          </w:tcPr>
          <w:p w14:paraId="5263FC1B" w14:textId="77777777" w:rsidR="00B901C7" w:rsidRDefault="00B901C7" w:rsidP="00625B29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A138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A138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A138B">
              <w:rPr>
                <w:rFonts w:ascii="Times New Roman" w:eastAsia="標楷體" w:hAnsi="Times New Roman"/>
                <w:szCs w:val="24"/>
              </w:rPr>
              <w:t xml:space="preserve">Dystrophia </w:t>
            </w:r>
            <w:proofErr w:type="spellStart"/>
            <w:r w:rsidRPr="002A138B">
              <w:rPr>
                <w:rFonts w:ascii="Times New Roman" w:eastAsia="標楷體" w:hAnsi="Times New Roman"/>
                <w:szCs w:val="24"/>
              </w:rPr>
              <w:t>Myotonica</w:t>
            </w:r>
            <w:proofErr w:type="spellEnd"/>
            <w:r w:rsidRPr="002A138B">
              <w:rPr>
                <w:rFonts w:ascii="Times New Roman" w:eastAsia="標楷體" w:hAnsi="Times New Roman"/>
                <w:szCs w:val="24"/>
              </w:rPr>
              <w:t xml:space="preserve"> Protein Kinase (DMPK)</w:t>
            </w:r>
            <w:r>
              <w:rPr>
                <w:rFonts w:ascii="Times New Roman" w:eastAsia="標楷體" w:hAnsi="Times New Roman" w:hint="eastAsia"/>
                <w:szCs w:val="24"/>
              </w:rPr>
              <w:t>基因</w:t>
            </w:r>
            <w:r w:rsidRPr="002A138B">
              <w:rPr>
                <w:rFonts w:ascii="Times New Roman" w:eastAsia="標楷體" w:hAnsi="Times New Roman"/>
                <w:szCs w:val="24"/>
              </w:rPr>
              <w:t xml:space="preserve">CTG </w:t>
            </w:r>
            <w:r w:rsidRPr="002A138B">
              <w:rPr>
                <w:rFonts w:ascii="Times New Roman" w:eastAsia="標楷體" w:hAnsi="Times New Roman" w:hint="eastAsia"/>
                <w:szCs w:val="24"/>
              </w:rPr>
              <w:t>三核</w:t>
            </w:r>
            <w:r w:rsidRPr="00483A76">
              <w:rPr>
                <w:rFonts w:ascii="標楷體" w:eastAsia="標楷體" w:hAnsi="標楷體" w:cs="新細明體" w:hint="eastAsia"/>
                <w:szCs w:val="24"/>
              </w:rPr>
              <w:t>苷</w:t>
            </w:r>
            <w:r w:rsidRPr="002A138B">
              <w:rPr>
                <w:rFonts w:ascii="Times New Roman" w:eastAsia="標楷體" w:hAnsi="Times New Roman" w:hint="eastAsia"/>
                <w:szCs w:val="24"/>
              </w:rPr>
              <w:t>異常重複擴增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A138B">
              <w:rPr>
                <w:rFonts w:ascii="Times New Roman" w:eastAsia="標楷體" w:hAnsi="Times New Roman"/>
              </w:rPr>
              <w:t xml:space="preserve">[CTG repeats </w:t>
            </w:r>
            <w:r>
              <w:rPr>
                <w:rFonts w:ascii="Times New Roman" w:eastAsia="標楷體" w:hAnsi="Times New Roman"/>
              </w:rPr>
              <w:t xml:space="preserve">__________  </w:t>
            </w:r>
            <w:r w:rsidRPr="002A138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A138B">
              <w:rPr>
                <w:rFonts w:ascii="Times New Roman" w:eastAsia="標楷體" w:hAnsi="Times New Roman" w:hint="eastAsia"/>
                <w:szCs w:val="24"/>
              </w:rPr>
              <w:t>正常值</w:t>
            </w:r>
            <w:r w:rsidRPr="002A138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A138B">
              <w:rPr>
                <w:rFonts w:ascii="Times New Roman" w:eastAsia="標楷體" w:hAnsi="Times New Roman" w:hint="eastAsia"/>
                <w:szCs w:val="24"/>
              </w:rPr>
              <w:t>＿＿＿＿</w:t>
            </w:r>
            <w:r w:rsidRPr="002A138B">
              <w:rPr>
                <w:rFonts w:ascii="Times New Roman" w:eastAsia="標楷體" w:hAnsi="Times New Roman" w:hint="eastAsia"/>
                <w:szCs w:val="24"/>
              </w:rPr>
              <w:t>)]</w:t>
            </w:r>
          </w:p>
          <w:p w14:paraId="60CB7159" w14:textId="77777777" w:rsidR="00B901C7" w:rsidRPr="00731BB3" w:rsidRDefault="00B901C7" w:rsidP="00625B29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731BB3">
              <w:rPr>
                <w:rFonts w:ascii="Times New Roman" w:eastAsia="標楷體" w:hAnsi="Times New Roman"/>
                <w:color w:val="000000"/>
                <w:szCs w:val="24"/>
              </w:rPr>
              <w:t>CCHC-type zinc finger nucleic acid binding protein (CNBP)</w:t>
            </w:r>
            <w:r>
              <w:rPr>
                <w:rFonts w:ascii="Times New Roman" w:eastAsia="標楷體" w:hAnsi="Times New Roman" w:hint="eastAsia"/>
                <w:szCs w:val="24"/>
              </w:rPr>
              <w:t>基因</w:t>
            </w:r>
            <w:r w:rsidRPr="00731BB3">
              <w:rPr>
                <w:rFonts w:ascii="Times New Roman" w:eastAsia="標楷體" w:hAnsi="Times New Roman"/>
                <w:color w:val="000000"/>
                <w:szCs w:val="24"/>
              </w:rPr>
              <w:t xml:space="preserve">CCTG 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>四核</w:t>
            </w:r>
            <w:r w:rsidRPr="00483A76">
              <w:rPr>
                <w:rFonts w:ascii="標楷體" w:eastAsia="標楷體" w:hAnsi="標楷體" w:cs="新細明體" w:hint="eastAsia"/>
                <w:color w:val="000000"/>
                <w:szCs w:val="24"/>
              </w:rPr>
              <w:t>苷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>異常重複擴增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731BB3">
              <w:rPr>
                <w:rFonts w:ascii="Times New Roman" w:eastAsia="標楷體" w:hAnsi="Times New Roman"/>
                <w:color w:val="000000"/>
              </w:rPr>
              <w:t>[C</w:t>
            </w:r>
            <w:r w:rsidRPr="00731BB3">
              <w:rPr>
                <w:rFonts w:ascii="Times New Roman" w:eastAsia="標楷體" w:hAnsi="Times New Roman" w:hint="eastAsia"/>
                <w:color w:val="000000"/>
              </w:rPr>
              <w:t>C</w:t>
            </w:r>
            <w:r w:rsidRPr="00731BB3">
              <w:rPr>
                <w:rFonts w:ascii="Times New Roman" w:eastAsia="標楷體" w:hAnsi="Times New Roman"/>
                <w:color w:val="000000"/>
              </w:rPr>
              <w:t>TG repeats ________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>正常值＿＿＿＿</w:t>
            </w:r>
            <w:r w:rsidRPr="00731BB3">
              <w:rPr>
                <w:rFonts w:ascii="Times New Roman" w:eastAsia="標楷體" w:hAnsi="Times New Roman" w:hint="eastAsia"/>
                <w:color w:val="000000"/>
                <w:szCs w:val="24"/>
              </w:rPr>
              <w:t>)]</w:t>
            </w:r>
          </w:p>
        </w:tc>
      </w:tr>
    </w:tbl>
    <w:p w14:paraId="5838AEA5" w14:textId="77777777" w:rsidR="00B901C7" w:rsidRPr="00DE28BF" w:rsidRDefault="00B901C7" w:rsidP="00B901C7">
      <w:pPr>
        <w:widowControl/>
        <w:snapToGrid w:val="0"/>
        <w:jc w:val="center"/>
        <w:rPr>
          <w:rFonts w:ascii="Times New Roman" w:hAnsi="Times New Roman"/>
        </w:rPr>
      </w:pPr>
    </w:p>
    <w:p w14:paraId="043F8B06" w14:textId="08F7740B" w:rsidR="0020301A" w:rsidRPr="00B901C7" w:rsidRDefault="00313380" w:rsidP="00B901C7">
      <w:r>
        <w:br w:type="page"/>
      </w:r>
      <w:r>
        <w:rPr>
          <w:noProof/>
        </w:rPr>
        <w:lastRenderedPageBreak/>
        <w:pict w14:anchorId="65D72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0;width:538.4pt;height:784.5pt;z-index:1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sectPr w:rsidR="0020301A" w:rsidRPr="00B901C7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4713" w14:textId="77777777" w:rsidR="00CC1F48" w:rsidRDefault="00CC1F48" w:rsidP="00315E79">
      <w:r>
        <w:separator/>
      </w:r>
    </w:p>
  </w:endnote>
  <w:endnote w:type="continuationSeparator" w:id="0">
    <w:p w14:paraId="6EAFC22D" w14:textId="77777777" w:rsidR="00CC1F48" w:rsidRDefault="00CC1F48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script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DC3C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DE5CBC" w:rsidRPr="00DE5CBC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55FD" w14:textId="77777777" w:rsidR="00CC1F48" w:rsidRDefault="00CC1F48" w:rsidP="00315E79">
      <w:r>
        <w:separator/>
      </w:r>
    </w:p>
  </w:footnote>
  <w:footnote w:type="continuationSeparator" w:id="0">
    <w:p w14:paraId="6A5EC8F6" w14:textId="77777777" w:rsidR="00CC1F48" w:rsidRDefault="00CC1F48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C0227410"/>
    <w:lvl w:ilvl="0" w:tplc="0F6CEDC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3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5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1460565348">
    <w:abstractNumId w:val="10"/>
  </w:num>
  <w:num w:numId="2" w16cid:durableId="1062943607">
    <w:abstractNumId w:val="7"/>
  </w:num>
  <w:num w:numId="3" w16cid:durableId="1966230906">
    <w:abstractNumId w:val="3"/>
  </w:num>
  <w:num w:numId="4" w16cid:durableId="108740770">
    <w:abstractNumId w:val="9"/>
  </w:num>
  <w:num w:numId="5" w16cid:durableId="1362172680">
    <w:abstractNumId w:val="36"/>
  </w:num>
  <w:num w:numId="6" w16cid:durableId="1162156529">
    <w:abstractNumId w:val="28"/>
  </w:num>
  <w:num w:numId="7" w16cid:durableId="1986811085">
    <w:abstractNumId w:val="1"/>
  </w:num>
  <w:num w:numId="8" w16cid:durableId="259801329">
    <w:abstractNumId w:val="6"/>
  </w:num>
  <w:num w:numId="9" w16cid:durableId="301424299">
    <w:abstractNumId w:val="40"/>
  </w:num>
  <w:num w:numId="10" w16cid:durableId="528839307">
    <w:abstractNumId w:val="11"/>
  </w:num>
  <w:num w:numId="11" w16cid:durableId="502935120">
    <w:abstractNumId w:val="20"/>
  </w:num>
  <w:num w:numId="12" w16cid:durableId="1955596111">
    <w:abstractNumId w:val="27"/>
  </w:num>
  <w:num w:numId="13" w16cid:durableId="382367639">
    <w:abstractNumId w:val="5"/>
  </w:num>
  <w:num w:numId="14" w16cid:durableId="488525179">
    <w:abstractNumId w:val="0"/>
  </w:num>
  <w:num w:numId="15" w16cid:durableId="537163608">
    <w:abstractNumId w:val="4"/>
  </w:num>
  <w:num w:numId="16" w16cid:durableId="1297567148">
    <w:abstractNumId w:val="34"/>
  </w:num>
  <w:num w:numId="17" w16cid:durableId="2069497863">
    <w:abstractNumId w:val="21"/>
  </w:num>
  <w:num w:numId="18" w16cid:durableId="721174315">
    <w:abstractNumId w:val="22"/>
  </w:num>
  <w:num w:numId="19" w16cid:durableId="567962902">
    <w:abstractNumId w:val="14"/>
  </w:num>
  <w:num w:numId="20" w16cid:durableId="705103090">
    <w:abstractNumId w:val="13"/>
  </w:num>
  <w:num w:numId="21" w16cid:durableId="1800486401">
    <w:abstractNumId w:val="12"/>
  </w:num>
  <w:num w:numId="22" w16cid:durableId="1628974576">
    <w:abstractNumId w:val="25"/>
  </w:num>
  <w:num w:numId="23" w16cid:durableId="403069517">
    <w:abstractNumId w:val="26"/>
  </w:num>
  <w:num w:numId="24" w16cid:durableId="174000373">
    <w:abstractNumId w:val="17"/>
  </w:num>
  <w:num w:numId="25" w16cid:durableId="1110245986">
    <w:abstractNumId w:val="32"/>
  </w:num>
  <w:num w:numId="26" w16cid:durableId="338506050">
    <w:abstractNumId w:val="31"/>
  </w:num>
  <w:num w:numId="27" w16cid:durableId="1670597536">
    <w:abstractNumId w:val="30"/>
  </w:num>
  <w:num w:numId="28" w16cid:durableId="185489396">
    <w:abstractNumId w:val="2"/>
  </w:num>
  <w:num w:numId="29" w16cid:durableId="50930674">
    <w:abstractNumId w:val="8"/>
  </w:num>
  <w:num w:numId="30" w16cid:durableId="1143500435">
    <w:abstractNumId w:val="39"/>
  </w:num>
  <w:num w:numId="31" w16cid:durableId="1020812366">
    <w:abstractNumId w:val="33"/>
  </w:num>
  <w:num w:numId="32" w16cid:durableId="2033191731">
    <w:abstractNumId w:val="24"/>
  </w:num>
  <w:num w:numId="33" w16cid:durableId="1391224301">
    <w:abstractNumId w:val="35"/>
  </w:num>
  <w:num w:numId="34" w16cid:durableId="32654179">
    <w:abstractNumId w:val="29"/>
  </w:num>
  <w:num w:numId="35" w16cid:durableId="2038699553">
    <w:abstractNumId w:val="38"/>
  </w:num>
  <w:num w:numId="36" w16cid:durableId="728963411">
    <w:abstractNumId w:val="23"/>
  </w:num>
  <w:num w:numId="37" w16cid:durableId="1140461458">
    <w:abstractNumId w:val="18"/>
  </w:num>
  <w:num w:numId="38" w16cid:durableId="10182526">
    <w:abstractNumId w:val="16"/>
  </w:num>
  <w:num w:numId="39" w16cid:durableId="507985211">
    <w:abstractNumId w:val="19"/>
  </w:num>
  <w:num w:numId="40" w16cid:durableId="1394812411">
    <w:abstractNumId w:val="37"/>
  </w:num>
  <w:num w:numId="41" w16cid:durableId="10510020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35D60"/>
    <w:rsid w:val="000478B8"/>
    <w:rsid w:val="0005187A"/>
    <w:rsid w:val="00064D6F"/>
    <w:rsid w:val="00073E91"/>
    <w:rsid w:val="000A2FDB"/>
    <w:rsid w:val="00152D2F"/>
    <w:rsid w:val="00172E4D"/>
    <w:rsid w:val="001B405D"/>
    <w:rsid w:val="001F5EDC"/>
    <w:rsid w:val="0020301A"/>
    <w:rsid w:val="00257D17"/>
    <w:rsid w:val="00275DD7"/>
    <w:rsid w:val="002A138B"/>
    <w:rsid w:val="002B774A"/>
    <w:rsid w:val="002D4616"/>
    <w:rsid w:val="002E0FDD"/>
    <w:rsid w:val="0030391A"/>
    <w:rsid w:val="00313380"/>
    <w:rsid w:val="00315E79"/>
    <w:rsid w:val="00345038"/>
    <w:rsid w:val="003725D7"/>
    <w:rsid w:val="00377413"/>
    <w:rsid w:val="003958D9"/>
    <w:rsid w:val="003B1D8F"/>
    <w:rsid w:val="003F46C2"/>
    <w:rsid w:val="00483A76"/>
    <w:rsid w:val="004D522E"/>
    <w:rsid w:val="004E1F12"/>
    <w:rsid w:val="00557D48"/>
    <w:rsid w:val="005E2953"/>
    <w:rsid w:val="005F721E"/>
    <w:rsid w:val="00601CC2"/>
    <w:rsid w:val="00650329"/>
    <w:rsid w:val="00703CAF"/>
    <w:rsid w:val="00731BB3"/>
    <w:rsid w:val="00755F03"/>
    <w:rsid w:val="008576BF"/>
    <w:rsid w:val="00866572"/>
    <w:rsid w:val="00887064"/>
    <w:rsid w:val="00887F75"/>
    <w:rsid w:val="008B3483"/>
    <w:rsid w:val="008B7EAE"/>
    <w:rsid w:val="008E6422"/>
    <w:rsid w:val="00920D17"/>
    <w:rsid w:val="00972D49"/>
    <w:rsid w:val="00987A52"/>
    <w:rsid w:val="00A35771"/>
    <w:rsid w:val="00A65676"/>
    <w:rsid w:val="00AE4623"/>
    <w:rsid w:val="00AF38A3"/>
    <w:rsid w:val="00B07DB2"/>
    <w:rsid w:val="00B4528A"/>
    <w:rsid w:val="00B50DB5"/>
    <w:rsid w:val="00B512FE"/>
    <w:rsid w:val="00B7653E"/>
    <w:rsid w:val="00B82B28"/>
    <w:rsid w:val="00B901C7"/>
    <w:rsid w:val="00BA2B2F"/>
    <w:rsid w:val="00BB7EAB"/>
    <w:rsid w:val="00C20DC8"/>
    <w:rsid w:val="00C24D2A"/>
    <w:rsid w:val="00C57AF2"/>
    <w:rsid w:val="00C60703"/>
    <w:rsid w:val="00CC1F48"/>
    <w:rsid w:val="00D039B9"/>
    <w:rsid w:val="00DA69BC"/>
    <w:rsid w:val="00DB6EDE"/>
    <w:rsid w:val="00DE28BF"/>
    <w:rsid w:val="00DE5CBC"/>
    <w:rsid w:val="00E57C13"/>
    <w:rsid w:val="00E84E63"/>
    <w:rsid w:val="00E97A59"/>
    <w:rsid w:val="00EC7668"/>
    <w:rsid w:val="00EF2980"/>
    <w:rsid w:val="00EF6E9E"/>
    <w:rsid w:val="00F138D7"/>
    <w:rsid w:val="00F16470"/>
    <w:rsid w:val="00F21275"/>
    <w:rsid w:val="00F66E0B"/>
    <w:rsid w:val="00F83392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0C5B2D2"/>
  <w15:chartTrackingRefBased/>
  <w15:docId w15:val="{09FBABDA-F81A-455D-9650-FC52E3AF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送審資料表及審查基準表_21_肌肉強直症</dc:title>
  <dc:subject/>
  <dc:creator>衛生福利部國民健康署</dc:creator>
  <cp:keywords/>
  <cp:lastModifiedBy>許雅雯(Linda Shiu)</cp:lastModifiedBy>
  <cp:revision>6</cp:revision>
  <cp:lastPrinted>2020-08-05T10:05:00Z</cp:lastPrinted>
  <dcterms:created xsi:type="dcterms:W3CDTF">2024-01-04T03:52:00Z</dcterms:created>
  <dcterms:modified xsi:type="dcterms:W3CDTF">2024-01-04T07:00:00Z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2024-01-04T03:52:25Z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4c03d0bf-2eb9-4302-99e2-20349a0d9804</vt:lpwstr>
  </property>
  <property fmtid="{D5CDD505-2E9C-101B-9397-08002B2CF9AE}" pid="8" name="MSIP_Label_755196ac-7daa-415d-ac3a-bda7dffaa0f9_ContentBits">
    <vt:lpwstr>0</vt:lpwstr>
  </property>
</Properties>
</file>