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0FBB" w14:textId="77777777" w:rsidR="002760AD" w:rsidRDefault="002760AD" w:rsidP="002760AD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送審資料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肢帶型肌失養症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[</w:t>
      </w:r>
      <w:r w:rsidRPr="008C08C8">
        <w:rPr>
          <w:rFonts w:ascii="Times New Roman" w:eastAsia="標楷體" w:hAnsi="Times New Roman"/>
          <w:b/>
          <w:noProof/>
          <w:sz w:val="28"/>
          <w:szCs w:val="28"/>
        </w:rPr>
        <w:t>(Limb g</w:t>
      </w:r>
      <w:r>
        <w:rPr>
          <w:rFonts w:ascii="Times New Roman" w:eastAsia="標楷體" w:hAnsi="Times New Roman"/>
          <w:b/>
          <w:noProof/>
          <w:sz w:val="28"/>
          <w:szCs w:val="28"/>
        </w:rPr>
        <w:t>irdle muscular dystrophy, LGMD)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3965442A" w14:textId="77777777" w:rsidR="002760AD" w:rsidRPr="00273DE7" w:rsidRDefault="002760AD" w:rsidP="002760AD">
      <w:pPr>
        <w:pStyle w:val="a3"/>
        <w:ind w:leftChars="0" w:left="0"/>
        <w:rPr>
          <w:rFonts w:eastAsia="標楷體"/>
          <w:bCs/>
        </w:rPr>
      </w:pPr>
      <w:r w:rsidRPr="00273DE7">
        <w:rPr>
          <w:rFonts w:eastAsia="標楷體" w:hint="eastAsia"/>
          <w:bCs/>
        </w:rPr>
        <w:t>應檢附文件</w:t>
      </w:r>
    </w:p>
    <w:p w14:paraId="7CF4D7D2" w14:textId="77777777" w:rsidR="002760AD" w:rsidRPr="000F39FB" w:rsidRDefault="002760AD" w:rsidP="002760AD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91149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臨床症狀及徵兆的病歷紀錄</w:t>
      </w:r>
      <w:r>
        <w:rPr>
          <w:rFonts w:eastAsia="標楷體" w:hint="eastAsia"/>
          <w:bCs/>
        </w:rPr>
        <w:t xml:space="preserve"> 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580887F4" w14:textId="77777777" w:rsidR="002760AD" w:rsidRPr="000F39FB" w:rsidRDefault="002760AD" w:rsidP="002760AD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實驗室檢查報告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必要</w:t>
      </w:r>
      <w:r w:rsidRPr="008C08C8"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，包括</w:t>
      </w:r>
      <w:r w:rsidRPr="008C08C8">
        <w:rPr>
          <w:rFonts w:eastAsia="標楷體"/>
          <w:bCs/>
        </w:rPr>
        <w:t>CK</w:t>
      </w:r>
      <w:r w:rsidRPr="008C08C8">
        <w:rPr>
          <w:rFonts w:eastAsia="標楷體" w:hint="eastAsia"/>
          <w:bCs/>
        </w:rPr>
        <w:t>值</w:t>
      </w:r>
      <w:r>
        <w:rPr>
          <w:rFonts w:eastAsia="標楷體" w:hint="eastAsia"/>
          <w:bCs/>
        </w:rPr>
        <w:t>及</w:t>
      </w:r>
      <w:r w:rsidRPr="008C08C8">
        <w:rPr>
          <w:rFonts w:eastAsia="標楷體" w:hint="eastAsia"/>
          <w:bCs/>
        </w:rPr>
        <w:t>肌電圖</w:t>
      </w:r>
      <w:r w:rsidRPr="008C08C8">
        <w:rPr>
          <w:rFonts w:eastAsia="標楷體" w:hint="eastAsia"/>
          <w:bCs/>
        </w:rPr>
        <w:t>/</w:t>
      </w:r>
      <w:r w:rsidRPr="008C08C8">
        <w:rPr>
          <w:rFonts w:eastAsia="標楷體" w:hint="eastAsia"/>
          <w:bCs/>
        </w:rPr>
        <w:t>神經傳導報告</w:t>
      </w:r>
    </w:p>
    <w:p w14:paraId="5A546E6F" w14:textId="77777777" w:rsidR="002760AD" w:rsidRDefault="002760AD" w:rsidP="002760AD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基因檢測原始報告</w:t>
      </w:r>
      <w:r>
        <w:rPr>
          <w:rFonts w:eastAsia="標楷體" w:hint="eastAsia"/>
          <w:bCs/>
        </w:rPr>
        <w:t xml:space="preserve"> 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741D8D82" w14:textId="77777777" w:rsidR="002760AD" w:rsidRDefault="002760AD" w:rsidP="002760AD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8C08C8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肌肉病理報告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選擇</w:t>
      </w:r>
      <w:r>
        <w:rPr>
          <w:rFonts w:eastAsia="標楷體" w:hint="eastAsia"/>
          <w:bCs/>
        </w:rPr>
        <w:t>)</w:t>
      </w:r>
    </w:p>
    <w:p w14:paraId="2CCAB7BA" w14:textId="77777777" w:rsidR="002760AD" w:rsidRPr="00292CEB" w:rsidRDefault="002760AD" w:rsidP="002760AD">
      <w:pPr>
        <w:pStyle w:val="a3"/>
        <w:numPr>
          <w:ilvl w:val="0"/>
          <w:numId w:val="7"/>
        </w:numPr>
        <w:spacing w:afterLines="100" w:after="360"/>
        <w:ind w:leftChars="0" w:left="357" w:hanging="357"/>
        <w:rPr>
          <w:rFonts w:eastAsia="標楷體"/>
          <w:bCs/>
        </w:rPr>
      </w:pPr>
      <w:r w:rsidRPr="008C08C8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肌肉影像報告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(</w:t>
      </w:r>
      <w:r w:rsidRPr="008C08C8">
        <w:rPr>
          <w:rFonts w:eastAsia="標楷體" w:hint="eastAsia"/>
          <w:bCs/>
        </w:rPr>
        <w:t>選擇</w:t>
      </w:r>
      <w:r w:rsidRPr="008C08C8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6866"/>
      </w:tblGrid>
      <w:tr w:rsidR="002760AD" w:rsidRPr="005925F8" w14:paraId="7126E4B5" w14:textId="77777777" w:rsidTr="000863A0">
        <w:trPr>
          <w:trHeight w:val="321"/>
          <w:tblHeader/>
          <w:jc w:val="center"/>
        </w:trPr>
        <w:tc>
          <w:tcPr>
            <w:tcW w:w="1417" w:type="pct"/>
          </w:tcPr>
          <w:p w14:paraId="77F72C04" w14:textId="77777777" w:rsidR="002760AD" w:rsidRPr="005925F8" w:rsidRDefault="002760AD" w:rsidP="000863A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583" w:type="pct"/>
          </w:tcPr>
          <w:p w14:paraId="6060804D" w14:textId="77777777" w:rsidR="002760AD" w:rsidRPr="005925F8" w:rsidRDefault="002760AD" w:rsidP="000863A0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760AD" w:rsidRPr="00887F75" w14:paraId="19F3B0EA" w14:textId="77777777" w:rsidTr="000863A0">
        <w:trPr>
          <w:trHeight w:val="856"/>
          <w:jc w:val="center"/>
        </w:trPr>
        <w:tc>
          <w:tcPr>
            <w:tcW w:w="1417" w:type="pct"/>
            <w:vAlign w:val="center"/>
          </w:tcPr>
          <w:p w14:paraId="7C20F2AE" w14:textId="77777777" w:rsidR="002760AD" w:rsidRPr="000F39FB" w:rsidRDefault="002760AD" w:rsidP="002760AD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583" w:type="pct"/>
            <w:vAlign w:val="center"/>
          </w:tcPr>
          <w:p w14:paraId="170AF207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760AD" w:rsidRPr="00887F75" w14:paraId="769785B9" w14:textId="77777777" w:rsidTr="000863A0">
        <w:trPr>
          <w:trHeight w:val="819"/>
          <w:jc w:val="center"/>
        </w:trPr>
        <w:tc>
          <w:tcPr>
            <w:tcW w:w="1417" w:type="pct"/>
            <w:vAlign w:val="center"/>
          </w:tcPr>
          <w:p w14:paraId="34D6C797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2EB3C9BE" w14:textId="77777777" w:rsidR="002760AD" w:rsidRDefault="002760AD" w:rsidP="000863A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(Age at disease onset) 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424F485A" w14:textId="77777777" w:rsidR="002760AD" w:rsidRPr="000F39FB" w:rsidRDefault="002760AD" w:rsidP="000863A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C21DC">
              <w:rPr>
                <w:rFonts w:ascii="Times New Roman" w:eastAsia="標楷體" w:hAnsi="Times New Roman" w:hint="eastAsia"/>
                <w:szCs w:val="24"/>
              </w:rPr>
              <w:t>症狀</w:t>
            </w:r>
            <w:r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5C21DC">
              <w:rPr>
                <w:rFonts w:ascii="Times New Roman" w:eastAsia="標楷體" w:hAnsi="Times New Roman" w:hint="eastAsia"/>
                <w:szCs w:val="24"/>
              </w:rPr>
              <w:t>病程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C21DC">
              <w:rPr>
                <w:rFonts w:ascii="Times New Roman" w:eastAsia="標楷體" w:hAnsi="Times New Roman" w:hint="eastAsia"/>
                <w:szCs w:val="24"/>
              </w:rPr>
              <w:t xml:space="preserve">___________________________________ </w:t>
            </w:r>
          </w:p>
        </w:tc>
      </w:tr>
      <w:tr w:rsidR="002760AD" w:rsidRPr="00887F75" w14:paraId="758C8F7B" w14:textId="77777777" w:rsidTr="000863A0">
        <w:trPr>
          <w:trHeight w:val="738"/>
          <w:jc w:val="center"/>
        </w:trPr>
        <w:tc>
          <w:tcPr>
            <w:tcW w:w="1417" w:type="pct"/>
            <w:vAlign w:val="center"/>
          </w:tcPr>
          <w:p w14:paraId="2DF21307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3AD0C118" w14:textId="77777777" w:rsidR="002760AD" w:rsidRPr="000F39FB" w:rsidRDefault="002760AD" w:rsidP="000863A0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/>
                <w:szCs w:val="24"/>
              </w:rPr>
              <w:t>__________________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760AD" w:rsidRPr="00887F75" w14:paraId="5E0D2592" w14:textId="77777777" w:rsidTr="000863A0">
        <w:trPr>
          <w:trHeight w:val="3775"/>
          <w:jc w:val="center"/>
        </w:trPr>
        <w:tc>
          <w:tcPr>
            <w:tcW w:w="1417" w:type="pct"/>
            <w:vAlign w:val="center"/>
          </w:tcPr>
          <w:p w14:paraId="2C6952C0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3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（須符合右列必要症狀）</w:t>
            </w:r>
          </w:p>
        </w:tc>
        <w:tc>
          <w:tcPr>
            <w:tcW w:w="3583" w:type="pct"/>
            <w:vAlign w:val="center"/>
          </w:tcPr>
          <w:p w14:paraId="5F986D55" w14:textId="77777777" w:rsidR="002760AD" w:rsidRPr="005C21DC" w:rsidRDefault="002760AD" w:rsidP="002760AD">
            <w:pPr>
              <w:widowControl/>
              <w:numPr>
                <w:ilvl w:val="0"/>
                <w:numId w:val="47"/>
              </w:num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近端無力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(必要) □上肢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□下肢 </w:t>
            </w:r>
          </w:p>
          <w:p w14:paraId="75A7510F" w14:textId="77777777" w:rsidR="002760AD" w:rsidRPr="005C21DC" w:rsidRDefault="002760AD" w:rsidP="002760AD">
            <w:pPr>
              <w:widowControl/>
              <w:numPr>
                <w:ilvl w:val="0"/>
                <w:numId w:val="47"/>
              </w:num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遠端無力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(選擇) □上肢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 □下肢 </w:t>
            </w:r>
          </w:p>
          <w:p w14:paraId="2EDD9DF8" w14:textId="77777777" w:rsidR="002760AD" w:rsidRDefault="002760AD" w:rsidP="002760AD">
            <w:pPr>
              <w:widowControl/>
              <w:numPr>
                <w:ilvl w:val="0"/>
                <w:numId w:val="47"/>
              </w:num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頸部無力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(選擇) </w:t>
            </w:r>
          </w:p>
          <w:p w14:paraId="0701EDC4" w14:textId="77777777" w:rsidR="002760AD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proofErr w:type="gramStart"/>
            <w:r w:rsidRPr="005C21DC">
              <w:rPr>
                <w:rFonts w:ascii="標楷體" w:eastAsia="標楷體" w:hAnsi="標楷體" w:hint="eastAsia"/>
                <w:bCs/>
                <w:szCs w:val="24"/>
              </w:rPr>
              <w:t>翼狀肩胛</w:t>
            </w:r>
            <w:proofErr w:type="gramEnd"/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 (選擇) </w:t>
            </w:r>
          </w:p>
          <w:p w14:paraId="700B344B" w14:textId="77777777" w:rsidR="002760AD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小腿假性肥大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(選擇) </w:t>
            </w:r>
          </w:p>
          <w:p w14:paraId="78E21502" w14:textId="77777777" w:rsidR="002760AD" w:rsidRPr="005C21DC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關節攣縮(選擇) </w:t>
            </w:r>
          </w:p>
          <w:p w14:paraId="144CDFFF" w14:textId="77777777" w:rsidR="002760AD" w:rsidRPr="005C21DC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心臟系統:  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心肌病變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(選擇)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□心律不整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(選擇 ) </w:t>
            </w:r>
          </w:p>
          <w:p w14:paraId="6439ED43" w14:textId="77777777" w:rsidR="002760AD" w:rsidRPr="005C21DC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呼吸系統: 呼吸機能低下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(選擇) </w:t>
            </w:r>
          </w:p>
          <w:p w14:paraId="1D5002F3" w14:textId="77777777" w:rsidR="002760AD" w:rsidRDefault="002760AD" w:rsidP="00086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腸胃系統: 蠕動異常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(選擇) </w:t>
            </w:r>
          </w:p>
          <w:p w14:paraId="218DF56D" w14:textId="506D9094" w:rsidR="002760AD" w:rsidRPr="005C21DC" w:rsidRDefault="002760AD" w:rsidP="000863A0">
            <w:pPr>
              <w:widowControl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5C21DC">
              <w:rPr>
                <w:rFonts w:ascii="標楷體" w:eastAsia="標楷體" w:hAnsi="標楷體" w:hint="eastAsia"/>
                <w:bCs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其它相關身體徵兆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>(選擇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):</w:t>
            </w:r>
            <w:r>
              <w:rPr>
                <w:rFonts w:ascii="標楷體" w:eastAsia="標楷體" w:hAnsi="標楷體"/>
                <w:bCs/>
                <w:szCs w:val="24"/>
              </w:rPr>
              <w:t>____________________________</w:t>
            </w:r>
            <w:r w:rsidRPr="005C21DC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</w:p>
        </w:tc>
      </w:tr>
      <w:tr w:rsidR="002760AD" w:rsidRPr="00C60703" w14:paraId="4F86922D" w14:textId="77777777" w:rsidTr="000863A0">
        <w:trPr>
          <w:jc w:val="center"/>
        </w:trPr>
        <w:tc>
          <w:tcPr>
            <w:tcW w:w="1417" w:type="pct"/>
            <w:vAlign w:val="center"/>
          </w:tcPr>
          <w:p w14:paraId="39673D1D" w14:textId="77777777" w:rsidR="002760AD" w:rsidRPr="000F39FB" w:rsidRDefault="002760AD" w:rsidP="002760AD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48A04AAA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485D4063" w14:textId="77777777" w:rsidR="002760AD" w:rsidRPr="008E3BAA" w:rsidRDefault="002760AD" w:rsidP="000863A0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2CEB">
              <w:rPr>
                <w:rFonts w:ascii="Times New Roman" w:eastAsia="標楷體" w:hAnsi="Times New Roman"/>
                <w:szCs w:val="24"/>
              </w:rPr>
              <w:t>CK</w:t>
            </w:r>
            <w:r w:rsidRPr="008E3BAA">
              <w:rPr>
                <w:rFonts w:ascii="標楷體" w:eastAsia="標楷體" w:hAnsi="標楷體" w:hint="eastAsia"/>
                <w:szCs w:val="24"/>
              </w:rPr>
              <w:t xml:space="preserve">值：_________ (必要) </w:t>
            </w:r>
          </w:p>
          <w:p w14:paraId="3C7BEDA2" w14:textId="77777777" w:rsidR="002760AD" w:rsidRPr="008E3BAA" w:rsidRDefault="002760AD" w:rsidP="000863A0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 xml:space="preserve">肌電圖/神經傳導報告(必要): </w:t>
            </w:r>
          </w:p>
          <w:p w14:paraId="79582741" w14:textId="77777777" w:rsidR="002760AD" w:rsidRPr="008E3BAA" w:rsidRDefault="002760AD" w:rsidP="000863A0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 xml:space="preserve">心電圖及心臟超音波報告(選擇)： </w:t>
            </w:r>
            <w:proofErr w:type="gramStart"/>
            <w:r w:rsidRPr="008E3BAA">
              <w:rPr>
                <w:rFonts w:ascii="標楷體" w:eastAsia="標楷體" w:hAnsi="標楷體" w:hint="eastAsia"/>
                <w:szCs w:val="24"/>
              </w:rPr>
              <w:t>＿＿＿＿＿＿＿＿＿</w:t>
            </w:r>
            <w:proofErr w:type="gramEnd"/>
          </w:p>
          <w:p w14:paraId="45E6ECC9" w14:textId="77777777" w:rsidR="002760AD" w:rsidRPr="008E3BAA" w:rsidRDefault="002760AD" w:rsidP="000863A0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>肺功能報告(選擇):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8E3BAA">
              <w:rPr>
                <w:rFonts w:ascii="標楷體" w:eastAsia="標楷體" w:hAnsi="標楷體" w:hint="eastAsia"/>
                <w:szCs w:val="24"/>
              </w:rPr>
              <w:t>＿＿＿＿＿＿＿＿＿＿＿＿＿＿＿＿</w:t>
            </w:r>
            <w:proofErr w:type="gramEnd"/>
            <w:r w:rsidRPr="008E3B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4716C4BE" w14:textId="6CEF083F" w:rsidR="002760AD" w:rsidRPr="008E3BAA" w:rsidRDefault="002760AD" w:rsidP="000863A0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>肌肉病理報告(選擇): □正常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>□異常: ＿＿＿＿＿＿＿</w:t>
            </w:r>
          </w:p>
        </w:tc>
      </w:tr>
      <w:tr w:rsidR="002760AD" w:rsidRPr="00CB72A7" w14:paraId="186A5CD8" w14:textId="77777777" w:rsidTr="000863A0">
        <w:trPr>
          <w:trHeight w:val="831"/>
          <w:jc w:val="center"/>
        </w:trPr>
        <w:tc>
          <w:tcPr>
            <w:tcW w:w="1417" w:type="pct"/>
            <w:vAlign w:val="center"/>
          </w:tcPr>
          <w:p w14:paraId="78A2AA6D" w14:textId="77777777" w:rsidR="002760AD" w:rsidRPr="000F39FB" w:rsidRDefault="002760AD" w:rsidP="002760AD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bCs/>
                <w:szCs w:val="24"/>
              </w:rPr>
              <w:t>影像學檢查報告</w:t>
            </w:r>
          </w:p>
          <w:p w14:paraId="13710EE3" w14:textId="77777777" w:rsidR="002760AD" w:rsidRPr="000F39FB" w:rsidRDefault="002760AD" w:rsidP="000863A0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請附相關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報告</w:t>
            </w:r>
            <w:r w:rsidRPr="000F39FB">
              <w:rPr>
                <w:rFonts w:ascii="Times New Roman" w:eastAsia="標楷體" w:hAnsi="Times New Roman"/>
                <w:szCs w:val="24"/>
              </w:rPr>
              <w:t>資料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7354D488" w14:textId="226050F1" w:rsidR="002760AD" w:rsidRPr="000F39FB" w:rsidRDefault="002760AD" w:rsidP="002760AD">
            <w:pPr>
              <w:widowControl/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E3BAA">
              <w:rPr>
                <w:rFonts w:ascii="標楷體" w:eastAsia="標楷體" w:hAnsi="標楷體" w:hint="eastAsia"/>
                <w:szCs w:val="24"/>
              </w:rPr>
              <w:t>肌肉影像報告(選擇):</w:t>
            </w:r>
            <w:r w:rsidRPr="008E3BAA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>□正常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8E3BAA">
              <w:rPr>
                <w:rFonts w:ascii="標楷體" w:eastAsia="標楷體" w:hAnsi="標楷體" w:hint="eastAsia"/>
                <w:szCs w:val="24"/>
              </w:rPr>
              <w:t xml:space="preserve">□異常: </w:t>
            </w:r>
            <w:proofErr w:type="gramStart"/>
            <w:r w:rsidRPr="008E3BAA">
              <w:rPr>
                <w:rFonts w:ascii="標楷體" w:eastAsia="標楷體" w:hAnsi="標楷體" w:hint="eastAsia"/>
                <w:szCs w:val="24"/>
              </w:rPr>
              <w:t>＿＿＿＿＿＿＿＿</w:t>
            </w:r>
            <w:proofErr w:type="gramEnd"/>
          </w:p>
        </w:tc>
      </w:tr>
      <w:tr w:rsidR="002760AD" w:rsidRPr="00C60703" w14:paraId="3D07B11D" w14:textId="77777777" w:rsidTr="000863A0">
        <w:trPr>
          <w:trHeight w:val="20"/>
          <w:jc w:val="center"/>
        </w:trPr>
        <w:tc>
          <w:tcPr>
            <w:tcW w:w="1417" w:type="pct"/>
            <w:vAlign w:val="center"/>
          </w:tcPr>
          <w:p w14:paraId="437892A0" w14:textId="77777777" w:rsidR="002760AD" w:rsidRPr="000F39FB" w:rsidRDefault="002760AD" w:rsidP="002760AD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14:paraId="039DDAE5" w14:textId="77777777" w:rsidR="002760AD" w:rsidRPr="000F39FB" w:rsidRDefault="002760AD" w:rsidP="000863A0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0F39F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83" w:type="pct"/>
            <w:vAlign w:val="center"/>
          </w:tcPr>
          <w:p w14:paraId="59E343B4" w14:textId="77777777" w:rsidR="002760AD" w:rsidRDefault="002760AD" w:rsidP="002760AD">
            <w:pPr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致病基因：</w:t>
            </w:r>
            <w:r>
              <w:rPr>
                <w:rFonts w:ascii="Times New Roman" w:eastAsia="標楷體" w:hAnsi="Times New Roman"/>
                <w:szCs w:val="24"/>
              </w:rPr>
              <w:t xml:space="preserve">___________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</w:t>
            </w:r>
            <w:r>
              <w:rPr>
                <w:rFonts w:ascii="Times New Roman" w:eastAsia="標楷體" w:hAnsi="Times New Roman" w:hint="eastAsia"/>
                <w:szCs w:val="24"/>
              </w:rPr>
              <w:t>變異位點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proofErr w:type="gramEnd"/>
          </w:p>
          <w:p w14:paraId="7EA93949" w14:textId="77777777" w:rsidR="002760AD" w:rsidRPr="008E3BAA" w:rsidRDefault="002760AD" w:rsidP="002760AD">
            <w:pPr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8E3BAA">
              <w:rPr>
                <w:rFonts w:ascii="Times New Roman" w:eastAsia="標楷體" w:hAnsi="Times New Roman" w:hint="eastAsia"/>
                <w:szCs w:val="24"/>
              </w:rPr>
              <w:t>確定診斷</w:t>
            </w:r>
            <w:proofErr w:type="gramStart"/>
            <w:r w:rsidRPr="008E3BAA">
              <w:rPr>
                <w:rFonts w:ascii="Times New Roman" w:eastAsia="標楷體" w:hAnsi="Times New Roman" w:hint="eastAsia"/>
                <w:szCs w:val="24"/>
              </w:rPr>
              <w:t>為肢帶型肌失養症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3BAA">
              <w:rPr>
                <w:rFonts w:ascii="Times New Roman" w:eastAsia="標楷體" w:hAnsi="Times New Roman" w:hint="eastAsia"/>
                <w:szCs w:val="24"/>
              </w:rPr>
              <w:t>_____</w:t>
            </w:r>
            <w:r>
              <w:rPr>
                <w:rFonts w:ascii="Times New Roman" w:eastAsia="標楷體" w:hAnsi="Times New Roman"/>
                <w:szCs w:val="24"/>
              </w:rPr>
              <w:t>________</w:t>
            </w:r>
            <w:r w:rsidRPr="008E3BA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3BAA">
              <w:rPr>
                <w:rFonts w:ascii="Times New Roman" w:eastAsia="標楷體" w:hAnsi="Times New Roman" w:hint="eastAsia"/>
                <w:szCs w:val="24"/>
              </w:rPr>
              <w:t>型</w:t>
            </w:r>
          </w:p>
        </w:tc>
      </w:tr>
    </w:tbl>
    <w:p w14:paraId="7AE44C05" w14:textId="409DBBBC" w:rsidR="0034618D" w:rsidRDefault="00D626A6" w:rsidP="002760AD">
      <w:pPr>
        <w:widowControl/>
        <w:snapToGrid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C7279" wp14:editId="461577B2">
                <wp:simplePos x="0" y="0"/>
                <wp:positionH relativeFrom="column">
                  <wp:posOffset>-53340</wp:posOffset>
                </wp:positionH>
                <wp:positionV relativeFrom="paragraph">
                  <wp:posOffset>230505</wp:posOffset>
                </wp:positionV>
                <wp:extent cx="6240780" cy="2615565"/>
                <wp:effectExtent l="9525" t="12065" r="7620" b="10795"/>
                <wp:wrapNone/>
                <wp:docPr id="13948316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261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EC52" w14:textId="77777777" w:rsidR="0034618D" w:rsidRPr="00857C87" w:rsidRDefault="0034618D" w:rsidP="0034618D">
                            <w:pPr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</w:pPr>
                            <w:r w:rsidRPr="00857C87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>參考文獻</w:t>
                            </w:r>
                            <w:r w:rsidRPr="00857C87">
                              <w:rPr>
                                <w:rFonts w:ascii="Times New Roman" w:eastAsia="標楷體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24D7D4FE" w14:textId="77777777" w:rsidR="0034618D" w:rsidRPr="00857C87" w:rsidRDefault="0034618D" w:rsidP="0034618D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57C87">
                              <w:rPr>
                                <w:rFonts w:ascii="Times New Roman" w:hAnsi="Times New Roman"/>
                              </w:rPr>
                              <w:t xml:space="preserve">Evidence-based guideline summary: diagnosis and treatment of limb-girdle and distal dystrophies: report of the guideline development subcommittee of the American Academy of Neurology and the practice issues </w:t>
                            </w:r>
                            <w:proofErr w:type="gramStart"/>
                            <w:r w:rsidRPr="00857C87">
                              <w:rPr>
                                <w:rFonts w:ascii="Times New Roman" w:hAnsi="Times New Roman"/>
                              </w:rPr>
                              <w:t>review</w:t>
                            </w:r>
                            <w:proofErr w:type="gramEnd"/>
                            <w:r w:rsidRPr="00857C87">
                              <w:rPr>
                                <w:rFonts w:ascii="Times New Roman" w:hAnsi="Times New Roman"/>
                              </w:rPr>
                              <w:t xml:space="preserve"> panel of the American Association of Neuromuscular &amp; Electrodiagnostic Medicine. </w:t>
                            </w:r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Neurology. Oct 14</w:t>
                            </w:r>
                            <w:proofErr w:type="gramStart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2014</w:t>
                            </w:r>
                            <w:proofErr w:type="gramEnd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;83(16):1453-1463. PMID 25313375</w:t>
                            </w:r>
                            <w:r w:rsidRPr="00857C8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712C787" w14:textId="77777777" w:rsidR="0034618D" w:rsidRPr="00857C87" w:rsidRDefault="0034618D" w:rsidP="0034618D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57C87">
                              <w:rPr>
                                <w:rFonts w:ascii="Times New Roman" w:hAnsi="Times New Roman"/>
                              </w:rPr>
                              <w:t xml:space="preserve">Genetic basis of limb-girdle muscular dystrophies: the 2014 update. </w:t>
                            </w:r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Acta </w:t>
                            </w:r>
                            <w:proofErr w:type="spellStart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Myol</w:t>
                            </w:r>
                            <w:proofErr w:type="spellEnd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. May 2014;33(1):1-12. PMID 24843229 </w:t>
                            </w:r>
                          </w:p>
                          <w:p w14:paraId="767D42CF" w14:textId="77777777" w:rsidR="0034618D" w:rsidRPr="00857C87" w:rsidRDefault="0034618D" w:rsidP="0034618D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857C87">
                              <w:rPr>
                                <w:rFonts w:ascii="Times New Roman" w:hAnsi="Times New Roman"/>
                              </w:rPr>
                              <w:t xml:space="preserve">EFNS guideline on diagnosis and management of limb girdle muscular dystrophies. </w:t>
                            </w:r>
                            <w:proofErr w:type="spellStart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Eur</w:t>
                            </w:r>
                            <w:proofErr w:type="spellEnd"/>
                            <w:r w:rsidRPr="00857C8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J Neurol. Dec 2007;14(12):1305-1312. PMID 18028188 </w:t>
                            </w:r>
                          </w:p>
                          <w:p w14:paraId="3E78E4F4" w14:textId="77777777" w:rsidR="0034618D" w:rsidRPr="002F5B09" w:rsidRDefault="0034618D" w:rsidP="0034618D">
                            <w:pPr>
                              <w:numPr>
                                <w:ilvl w:val="0"/>
                                <w:numId w:val="49"/>
                              </w:numPr>
                            </w:pPr>
                            <w:r w:rsidRPr="002760AD">
                              <w:rPr>
                                <w:rFonts w:ascii="Times New Roman" w:hAnsi="Times New Roman"/>
                              </w:rPr>
                              <w:t xml:space="preserve">Genetic Testing for Limb-Girdle Muscular Dystrophies (https://media.fepblue.org/-/media/959FA0BDDB064276ABC5FCF30FED762A.pdf)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C72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2pt;margin-top:18.15pt;width:491.4pt;height:20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">
                <v:textbox style="mso-fit-shape-to-text:t">
                  <w:txbxContent>
                    <w:p w14:paraId="37D5EC52" w14:textId="77777777" w:rsidR="0034618D" w:rsidRPr="00857C87" w:rsidRDefault="0034618D" w:rsidP="0034618D">
                      <w:pPr>
                        <w:rPr>
                          <w:rFonts w:ascii="Times New Roman" w:eastAsia="標楷體" w:hAnsi="Times New Roman"/>
                          <w:color w:val="000000"/>
                        </w:rPr>
                      </w:pPr>
                      <w:r w:rsidRPr="00857C87">
                        <w:rPr>
                          <w:rFonts w:ascii="Times New Roman" w:eastAsia="標楷體" w:hAnsi="Times New Roman"/>
                          <w:color w:val="000000"/>
                        </w:rPr>
                        <w:t>參考文獻</w:t>
                      </w:r>
                      <w:r w:rsidRPr="00857C87">
                        <w:rPr>
                          <w:rFonts w:ascii="Times New Roman" w:eastAsia="標楷體" w:hAnsi="Times New Roman"/>
                          <w:color w:val="000000"/>
                        </w:rPr>
                        <w:t xml:space="preserve"> </w:t>
                      </w:r>
                    </w:p>
                    <w:p w14:paraId="24D7D4FE" w14:textId="77777777" w:rsidR="0034618D" w:rsidRPr="00857C87" w:rsidRDefault="0034618D" w:rsidP="0034618D">
                      <w:pPr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/>
                        </w:rPr>
                      </w:pPr>
                      <w:r w:rsidRPr="00857C87">
                        <w:rPr>
                          <w:rFonts w:ascii="Times New Roman" w:hAnsi="Times New Roman"/>
                        </w:rPr>
                        <w:t xml:space="preserve">Evidence-based guideline summary: diagnosis and treatment of limb-girdle and distal dystrophies: report of the guideline development subcommittee of the American Academy of Neurology and the practice issues </w:t>
                      </w:r>
                      <w:proofErr w:type="gramStart"/>
                      <w:r w:rsidRPr="00857C87">
                        <w:rPr>
                          <w:rFonts w:ascii="Times New Roman" w:hAnsi="Times New Roman"/>
                        </w:rPr>
                        <w:t>review</w:t>
                      </w:r>
                      <w:proofErr w:type="gramEnd"/>
                      <w:r w:rsidRPr="00857C87">
                        <w:rPr>
                          <w:rFonts w:ascii="Times New Roman" w:hAnsi="Times New Roman"/>
                        </w:rPr>
                        <w:t xml:space="preserve"> panel of the American Association of Neuromuscular &amp; Electrodiagnostic Medicine. </w:t>
                      </w:r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>Neurology. Oct 14</w:t>
                      </w:r>
                      <w:proofErr w:type="gramStart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 xml:space="preserve"> 2014</w:t>
                      </w:r>
                      <w:proofErr w:type="gramEnd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>;83(16):1453-1463. PMID 25313375</w:t>
                      </w:r>
                      <w:r w:rsidRPr="00857C87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712C787" w14:textId="77777777" w:rsidR="0034618D" w:rsidRPr="00857C87" w:rsidRDefault="0034618D" w:rsidP="0034618D">
                      <w:pPr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/>
                        </w:rPr>
                      </w:pPr>
                      <w:r w:rsidRPr="00857C87">
                        <w:rPr>
                          <w:rFonts w:ascii="Times New Roman" w:hAnsi="Times New Roman"/>
                        </w:rPr>
                        <w:t xml:space="preserve">Genetic basis of limb-girdle muscular dystrophies: the 2014 update. </w:t>
                      </w:r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 xml:space="preserve">Acta </w:t>
                      </w:r>
                      <w:proofErr w:type="spellStart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>Myol</w:t>
                      </w:r>
                      <w:proofErr w:type="spellEnd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 xml:space="preserve">. May 2014;33(1):1-12. PMID 24843229 </w:t>
                      </w:r>
                    </w:p>
                    <w:p w14:paraId="767D42CF" w14:textId="77777777" w:rsidR="0034618D" w:rsidRPr="00857C87" w:rsidRDefault="0034618D" w:rsidP="0034618D">
                      <w:pPr>
                        <w:numPr>
                          <w:ilvl w:val="0"/>
                          <w:numId w:val="49"/>
                        </w:numPr>
                        <w:rPr>
                          <w:rFonts w:ascii="Times New Roman" w:hAnsi="Times New Roman"/>
                        </w:rPr>
                      </w:pPr>
                      <w:r w:rsidRPr="00857C87">
                        <w:rPr>
                          <w:rFonts w:ascii="Times New Roman" w:hAnsi="Times New Roman"/>
                        </w:rPr>
                        <w:t xml:space="preserve">EFNS guideline on diagnosis and management of limb girdle muscular dystrophies. </w:t>
                      </w:r>
                      <w:proofErr w:type="spellStart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>Eur</w:t>
                      </w:r>
                      <w:proofErr w:type="spellEnd"/>
                      <w:r w:rsidRPr="00857C87">
                        <w:rPr>
                          <w:rFonts w:ascii="Times New Roman" w:hAnsi="Times New Roman"/>
                          <w:i/>
                          <w:iCs/>
                        </w:rPr>
                        <w:t xml:space="preserve"> J Neurol. Dec 2007;14(12):1305-1312. PMID 18028188 </w:t>
                      </w:r>
                    </w:p>
                    <w:p w14:paraId="3E78E4F4" w14:textId="77777777" w:rsidR="0034618D" w:rsidRPr="002F5B09" w:rsidRDefault="0034618D" w:rsidP="0034618D">
                      <w:pPr>
                        <w:numPr>
                          <w:ilvl w:val="0"/>
                          <w:numId w:val="49"/>
                        </w:numPr>
                      </w:pPr>
                      <w:r w:rsidRPr="002760AD">
                        <w:rPr>
                          <w:rFonts w:ascii="Times New Roman" w:hAnsi="Times New Roman"/>
                        </w:rPr>
                        <w:t xml:space="preserve">Genetic Testing for Limb-Girdle Muscular Dystrophies (https://media.fepblue.org/-/media/959FA0BDDB064276ABC5FCF30FED762A.pdf) </w:t>
                      </w:r>
                    </w:p>
                  </w:txbxContent>
                </v:textbox>
              </v:shape>
            </w:pict>
          </mc:Fallback>
        </mc:AlternateContent>
      </w:r>
    </w:p>
    <w:p w14:paraId="10E6421F" w14:textId="74FB49FF" w:rsidR="005973CA" w:rsidRPr="0034618D" w:rsidRDefault="0034618D" w:rsidP="0034618D">
      <w:pPr>
        <w:widowControl/>
        <w:snapToGrid w:val="0"/>
        <w:rPr>
          <w:rFonts w:ascii="Times New Roman" w:hAnsi="Times New Roman" w:hint="eastAsia"/>
        </w:rPr>
      </w:pPr>
      <w:r>
        <w:rPr>
          <w:rFonts w:ascii="Times New Roman" w:hAnsi="Times New Roman"/>
        </w:rPr>
        <w:br w:type="page"/>
      </w:r>
      <w:r w:rsidR="00D626A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0A60B6" wp14:editId="6A08F71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0220" cy="9893300"/>
            <wp:effectExtent l="0" t="0" r="0" b="0"/>
            <wp:wrapSquare wrapText="bothSides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9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73CA" w:rsidRPr="0034618D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62A7" w14:textId="77777777" w:rsidR="00165A1B" w:rsidRDefault="00165A1B" w:rsidP="00315E79">
      <w:r>
        <w:separator/>
      </w:r>
    </w:p>
  </w:endnote>
  <w:endnote w:type="continuationSeparator" w:id="0">
    <w:p w14:paraId="19984CFF" w14:textId="77777777" w:rsidR="00165A1B" w:rsidRDefault="00165A1B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0A0A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622F44" w:rsidRPr="00622F44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601E" w14:textId="77777777" w:rsidR="00165A1B" w:rsidRDefault="00165A1B" w:rsidP="00315E79">
      <w:r>
        <w:separator/>
      </w:r>
    </w:p>
  </w:footnote>
  <w:footnote w:type="continuationSeparator" w:id="0">
    <w:p w14:paraId="7119086F" w14:textId="77777777" w:rsidR="00165A1B" w:rsidRDefault="00165A1B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96D1205"/>
    <w:multiLevelType w:val="hybridMultilevel"/>
    <w:tmpl w:val="75C8123E"/>
    <w:lvl w:ilvl="0" w:tplc="127A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1B02CF"/>
    <w:multiLevelType w:val="hybridMultilevel"/>
    <w:tmpl w:val="BB5E9D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9631DA"/>
    <w:multiLevelType w:val="hybridMultilevel"/>
    <w:tmpl w:val="7A88523C"/>
    <w:lvl w:ilvl="0" w:tplc="EDD2469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A82558F"/>
    <w:multiLevelType w:val="hybridMultilevel"/>
    <w:tmpl w:val="1DF0EBCC"/>
    <w:lvl w:ilvl="0" w:tplc="86F4E7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6AE5224"/>
    <w:multiLevelType w:val="hybridMultilevel"/>
    <w:tmpl w:val="4BEADD08"/>
    <w:lvl w:ilvl="0" w:tplc="A6FEF2DA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110666520">
    <w:abstractNumId w:val="15"/>
  </w:num>
  <w:num w:numId="2" w16cid:durableId="1841969838">
    <w:abstractNumId w:val="9"/>
  </w:num>
  <w:num w:numId="3" w16cid:durableId="1377045280">
    <w:abstractNumId w:val="3"/>
  </w:num>
  <w:num w:numId="4" w16cid:durableId="2093310892">
    <w:abstractNumId w:val="14"/>
  </w:num>
  <w:num w:numId="5" w16cid:durableId="2001154193">
    <w:abstractNumId w:val="44"/>
  </w:num>
  <w:num w:numId="6" w16cid:durableId="1856844969">
    <w:abstractNumId w:val="34"/>
  </w:num>
  <w:num w:numId="7" w16cid:durableId="1730766713">
    <w:abstractNumId w:val="1"/>
  </w:num>
  <w:num w:numId="8" w16cid:durableId="1595625149">
    <w:abstractNumId w:val="8"/>
  </w:num>
  <w:num w:numId="9" w16cid:durableId="1805005015">
    <w:abstractNumId w:val="48"/>
  </w:num>
  <w:num w:numId="10" w16cid:durableId="1731493161">
    <w:abstractNumId w:val="16"/>
  </w:num>
  <w:num w:numId="11" w16cid:durableId="1741369556">
    <w:abstractNumId w:val="26"/>
  </w:num>
  <w:num w:numId="12" w16cid:durableId="1657756468">
    <w:abstractNumId w:val="33"/>
  </w:num>
  <w:num w:numId="13" w16cid:durableId="573661982">
    <w:abstractNumId w:val="7"/>
  </w:num>
  <w:num w:numId="14" w16cid:durableId="803238199">
    <w:abstractNumId w:val="0"/>
  </w:num>
  <w:num w:numId="15" w16cid:durableId="557203340">
    <w:abstractNumId w:val="4"/>
  </w:num>
  <w:num w:numId="16" w16cid:durableId="328292661">
    <w:abstractNumId w:val="42"/>
  </w:num>
  <w:num w:numId="17" w16cid:durableId="298727451">
    <w:abstractNumId w:val="27"/>
  </w:num>
  <w:num w:numId="18" w16cid:durableId="466901531">
    <w:abstractNumId w:val="28"/>
  </w:num>
  <w:num w:numId="19" w16cid:durableId="192891689">
    <w:abstractNumId w:val="19"/>
  </w:num>
  <w:num w:numId="20" w16cid:durableId="668993930">
    <w:abstractNumId w:val="18"/>
  </w:num>
  <w:num w:numId="21" w16cid:durableId="562453174">
    <w:abstractNumId w:val="17"/>
  </w:num>
  <w:num w:numId="22" w16cid:durableId="975571882">
    <w:abstractNumId w:val="31"/>
  </w:num>
  <w:num w:numId="23" w16cid:durableId="663508800">
    <w:abstractNumId w:val="32"/>
  </w:num>
  <w:num w:numId="24" w16cid:durableId="132988322">
    <w:abstractNumId w:val="22"/>
  </w:num>
  <w:num w:numId="25" w16cid:durableId="905915386">
    <w:abstractNumId w:val="39"/>
  </w:num>
  <w:num w:numId="26" w16cid:durableId="1572620777">
    <w:abstractNumId w:val="38"/>
  </w:num>
  <w:num w:numId="27" w16cid:durableId="560292853">
    <w:abstractNumId w:val="37"/>
  </w:num>
  <w:num w:numId="28" w16cid:durableId="2110275678">
    <w:abstractNumId w:val="2"/>
  </w:num>
  <w:num w:numId="29" w16cid:durableId="529686075">
    <w:abstractNumId w:val="11"/>
  </w:num>
  <w:num w:numId="30" w16cid:durableId="1486318656">
    <w:abstractNumId w:val="47"/>
  </w:num>
  <w:num w:numId="31" w16cid:durableId="519512872">
    <w:abstractNumId w:val="41"/>
  </w:num>
  <w:num w:numId="32" w16cid:durableId="2025590277">
    <w:abstractNumId w:val="30"/>
  </w:num>
  <w:num w:numId="33" w16cid:durableId="2139489056">
    <w:abstractNumId w:val="43"/>
  </w:num>
  <w:num w:numId="34" w16cid:durableId="283468615">
    <w:abstractNumId w:val="36"/>
  </w:num>
  <w:num w:numId="35" w16cid:durableId="1842622518">
    <w:abstractNumId w:val="46"/>
  </w:num>
  <w:num w:numId="36" w16cid:durableId="1252157421">
    <w:abstractNumId w:val="29"/>
  </w:num>
  <w:num w:numId="37" w16cid:durableId="706955427">
    <w:abstractNumId w:val="24"/>
  </w:num>
  <w:num w:numId="38" w16cid:durableId="1239899560">
    <w:abstractNumId w:val="21"/>
  </w:num>
  <w:num w:numId="39" w16cid:durableId="1238906011">
    <w:abstractNumId w:val="25"/>
  </w:num>
  <w:num w:numId="40" w16cid:durableId="1278637401">
    <w:abstractNumId w:val="45"/>
  </w:num>
  <w:num w:numId="41" w16cid:durableId="877859900">
    <w:abstractNumId w:val="20"/>
  </w:num>
  <w:num w:numId="42" w16cid:durableId="1988900823">
    <w:abstractNumId w:val="12"/>
  </w:num>
  <w:num w:numId="43" w16cid:durableId="1702777948">
    <w:abstractNumId w:val="6"/>
  </w:num>
  <w:num w:numId="44" w16cid:durableId="109209711">
    <w:abstractNumId w:val="23"/>
  </w:num>
  <w:num w:numId="45" w16cid:durableId="1092825032">
    <w:abstractNumId w:val="35"/>
  </w:num>
  <w:num w:numId="46" w16cid:durableId="1000278697">
    <w:abstractNumId w:val="13"/>
  </w:num>
  <w:num w:numId="47" w16cid:durableId="833300589">
    <w:abstractNumId w:val="40"/>
  </w:num>
  <w:num w:numId="48" w16cid:durableId="1405294753">
    <w:abstractNumId w:val="10"/>
  </w:num>
  <w:num w:numId="49" w16cid:durableId="841941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147F9"/>
    <w:rsid w:val="00035D60"/>
    <w:rsid w:val="000478B8"/>
    <w:rsid w:val="0005187A"/>
    <w:rsid w:val="00064D6F"/>
    <w:rsid w:val="00073E91"/>
    <w:rsid w:val="00091149"/>
    <w:rsid w:val="000A2FDB"/>
    <w:rsid w:val="000A7CFD"/>
    <w:rsid w:val="000F39FB"/>
    <w:rsid w:val="0014717D"/>
    <w:rsid w:val="00152D2F"/>
    <w:rsid w:val="00165A1B"/>
    <w:rsid w:val="00172E4D"/>
    <w:rsid w:val="001B405D"/>
    <w:rsid w:val="001F5EDC"/>
    <w:rsid w:val="0020301A"/>
    <w:rsid w:val="00231DBB"/>
    <w:rsid w:val="00257D17"/>
    <w:rsid w:val="00273DE7"/>
    <w:rsid w:val="00275DD7"/>
    <w:rsid w:val="002760AD"/>
    <w:rsid w:val="00292CEB"/>
    <w:rsid w:val="002A138B"/>
    <w:rsid w:val="002B774A"/>
    <w:rsid w:val="002D4616"/>
    <w:rsid w:val="002E0FDD"/>
    <w:rsid w:val="002F5B09"/>
    <w:rsid w:val="00315E79"/>
    <w:rsid w:val="00345038"/>
    <w:rsid w:val="0034618D"/>
    <w:rsid w:val="003725D7"/>
    <w:rsid w:val="00377413"/>
    <w:rsid w:val="003958D9"/>
    <w:rsid w:val="003B1D8F"/>
    <w:rsid w:val="003F46C2"/>
    <w:rsid w:val="004609DF"/>
    <w:rsid w:val="00477013"/>
    <w:rsid w:val="00483A76"/>
    <w:rsid w:val="004D522E"/>
    <w:rsid w:val="004E1F12"/>
    <w:rsid w:val="004F2441"/>
    <w:rsid w:val="00523215"/>
    <w:rsid w:val="00557D48"/>
    <w:rsid w:val="00584B52"/>
    <w:rsid w:val="00591B11"/>
    <w:rsid w:val="005925F8"/>
    <w:rsid w:val="005973CA"/>
    <w:rsid w:val="005C21DC"/>
    <w:rsid w:val="005E2953"/>
    <w:rsid w:val="005E459A"/>
    <w:rsid w:val="005F721E"/>
    <w:rsid w:val="00601CC2"/>
    <w:rsid w:val="00622F44"/>
    <w:rsid w:val="00650329"/>
    <w:rsid w:val="00661582"/>
    <w:rsid w:val="00703CAF"/>
    <w:rsid w:val="00731BB3"/>
    <w:rsid w:val="00755F03"/>
    <w:rsid w:val="007C7322"/>
    <w:rsid w:val="008576BF"/>
    <w:rsid w:val="00857C87"/>
    <w:rsid w:val="00866572"/>
    <w:rsid w:val="00887064"/>
    <w:rsid w:val="00887F75"/>
    <w:rsid w:val="008914FD"/>
    <w:rsid w:val="008B7EAE"/>
    <w:rsid w:val="008C08C8"/>
    <w:rsid w:val="008E3BAA"/>
    <w:rsid w:val="008E6422"/>
    <w:rsid w:val="0090567A"/>
    <w:rsid w:val="0091216E"/>
    <w:rsid w:val="00920D17"/>
    <w:rsid w:val="0096683A"/>
    <w:rsid w:val="00972D49"/>
    <w:rsid w:val="00987A52"/>
    <w:rsid w:val="00992BAA"/>
    <w:rsid w:val="00A35771"/>
    <w:rsid w:val="00A65676"/>
    <w:rsid w:val="00AE4623"/>
    <w:rsid w:val="00AF38A3"/>
    <w:rsid w:val="00B07DB2"/>
    <w:rsid w:val="00B4528A"/>
    <w:rsid w:val="00B50DB5"/>
    <w:rsid w:val="00B512FE"/>
    <w:rsid w:val="00B7653E"/>
    <w:rsid w:val="00BA2B2F"/>
    <w:rsid w:val="00BB5881"/>
    <w:rsid w:val="00BB7EAB"/>
    <w:rsid w:val="00C20DC8"/>
    <w:rsid w:val="00C24D2A"/>
    <w:rsid w:val="00C5182C"/>
    <w:rsid w:val="00C57AF2"/>
    <w:rsid w:val="00C60703"/>
    <w:rsid w:val="00CB273C"/>
    <w:rsid w:val="00CB72A7"/>
    <w:rsid w:val="00D039B9"/>
    <w:rsid w:val="00D33987"/>
    <w:rsid w:val="00D626A6"/>
    <w:rsid w:val="00DA69BC"/>
    <w:rsid w:val="00DE28BF"/>
    <w:rsid w:val="00DE5CBC"/>
    <w:rsid w:val="00E427CC"/>
    <w:rsid w:val="00E42FB2"/>
    <w:rsid w:val="00E57C13"/>
    <w:rsid w:val="00E84E63"/>
    <w:rsid w:val="00E97A59"/>
    <w:rsid w:val="00EC7668"/>
    <w:rsid w:val="00EF2980"/>
    <w:rsid w:val="00EF6E9E"/>
    <w:rsid w:val="00F00A43"/>
    <w:rsid w:val="00F138D7"/>
    <w:rsid w:val="00F16470"/>
    <w:rsid w:val="00F21275"/>
    <w:rsid w:val="00F66E0B"/>
    <w:rsid w:val="00F83392"/>
    <w:rsid w:val="00FA5B09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7A85009"/>
  <w15:chartTrackingRefBased/>
  <w15:docId w15:val="{54135EA3-96E7-48C9-BC4D-20FA69E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送審資料表及審查基準表_29_肢帶型肌失養症(LGMD)</dc:title>
  <dc:subject/>
  <dc:creator>衛生福利部國民健康署</dc:creator>
  <cp:keywords/>
  <cp:lastModifiedBy>許雅雯(Linda Shiu)</cp:lastModifiedBy>
  <cp:revision>2</cp:revision>
  <cp:lastPrinted>2024-01-04T07:39:00Z</cp:lastPrinted>
  <dcterms:created xsi:type="dcterms:W3CDTF">2024-01-04T07:41:00Z</dcterms:created>
  <dcterms:modified xsi:type="dcterms:W3CDTF">2024-01-04T07:41:00Z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2024-01-04T04:02:46Z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db2ca1b8-7db3-4bef-ab73-d796a715c49f</vt:lpwstr>
  </property>
  <property fmtid="{D5CDD505-2E9C-101B-9397-08002B2CF9AE}" pid="8" name="MSIP_Label_755196ac-7daa-415d-ac3a-bda7dffaa0f9_ContentBits">
    <vt:lpwstr>0</vt:lpwstr>
  </property>
</Properties>
</file>